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4615E5">
        <w:rPr>
          <w:rFonts w:ascii="Times New Roman" w:hAnsi="Times New Roman" w:cs="Times New Roman"/>
          <w:sz w:val="24"/>
          <w:szCs w:val="24"/>
        </w:rPr>
        <w:t>18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4615E5" w:rsidP="005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ORSZÁGH HVIEZDOSLAV</w:t>
      </w:r>
    </w:p>
    <w:p w:rsidR="004615E5" w:rsidRPr="004615E5" w:rsidRDefault="004615E5" w:rsidP="005470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5E5">
        <w:rPr>
          <w:rFonts w:ascii="Times New Roman" w:hAnsi="Times New Roman" w:cs="Times New Roman"/>
          <w:i/>
          <w:sz w:val="24"/>
          <w:szCs w:val="24"/>
        </w:rPr>
        <w:t>Lyrická tvorba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615E5" w:rsidRPr="004615E5" w:rsidRDefault="004615E5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5">
        <w:rPr>
          <w:rFonts w:ascii="Times New Roman" w:hAnsi="Times New Roman" w:cs="Times New Roman"/>
          <w:b/>
          <w:sz w:val="24"/>
          <w:szCs w:val="24"/>
        </w:rPr>
        <w:t xml:space="preserve">Literárne obdobie: </w:t>
      </w:r>
      <w:r w:rsidRPr="004615E5">
        <w:rPr>
          <w:rFonts w:ascii="Times New Roman" w:hAnsi="Times New Roman" w:cs="Times New Roman"/>
          <w:sz w:val="24"/>
          <w:szCs w:val="24"/>
        </w:rPr>
        <w:t>1. vlna realizmu – problematika upadajúceho zemianstva</w:t>
      </w:r>
    </w:p>
    <w:p w:rsidR="003233B0" w:rsidRDefault="004615E5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5">
        <w:rPr>
          <w:rFonts w:ascii="Times New Roman" w:hAnsi="Times New Roman" w:cs="Times New Roman"/>
          <w:b/>
          <w:sz w:val="24"/>
          <w:szCs w:val="24"/>
        </w:rPr>
        <w:t>Druhy lyriky:</w:t>
      </w:r>
      <w:r w:rsidRPr="004615E5">
        <w:rPr>
          <w:rFonts w:ascii="Times New Roman" w:hAnsi="Times New Roman" w:cs="Times New Roman"/>
          <w:sz w:val="24"/>
          <w:szCs w:val="24"/>
        </w:rPr>
        <w:t xml:space="preserve"> prírodná, intímna, reflexívna, sociálna</w:t>
      </w:r>
    </w:p>
    <w:p w:rsidR="004615E5" w:rsidRDefault="004615E5" w:rsidP="002E7DB6">
      <w:pPr>
        <w:rPr>
          <w:rFonts w:ascii="Times New Roman" w:hAnsi="Times New Roman" w:cs="Times New Roman"/>
          <w:sz w:val="24"/>
          <w:szCs w:val="24"/>
        </w:rPr>
      </w:pPr>
    </w:p>
    <w:p w:rsidR="004615E5" w:rsidRDefault="004615E5" w:rsidP="002E7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Básnické zbierky: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Sonety:</w:t>
      </w:r>
      <w:r>
        <w:t xml:space="preserve"> básne, kde sa autor odpútava od reality a hľadá pravdu medzi reálnym a </w:t>
      </w:r>
      <w:proofErr w:type="spellStart"/>
      <w:r>
        <w:t>nadreálnym</w:t>
      </w:r>
      <w:proofErr w:type="spellEnd"/>
      <w:r>
        <w:t xml:space="preserve"> svetom.</w:t>
      </w:r>
    </w:p>
    <w:p w:rsidR="004615E5" w:rsidRDefault="004615E5" w:rsidP="004615E5">
      <w:pPr>
        <w:pStyle w:val="Normlnywebov"/>
        <w:jc w:val="both"/>
      </w:pPr>
      <w:proofErr w:type="spellStart"/>
      <w:r w:rsidRPr="004615E5">
        <w:rPr>
          <w:rStyle w:val="Siln"/>
          <w:color w:val="FF0000"/>
        </w:rPr>
        <w:t>Letorosty</w:t>
      </w:r>
      <w:proofErr w:type="spellEnd"/>
      <w:r w:rsidRPr="004615E5">
        <w:rPr>
          <w:rStyle w:val="Siln"/>
          <w:color w:val="FF0000"/>
        </w:rPr>
        <w:t xml:space="preserve"> I., II., III.</w:t>
      </w:r>
      <w:r w:rsidRPr="004615E5">
        <w:rPr>
          <w:color w:val="FF0000"/>
        </w:rPr>
        <w:t> </w:t>
      </w:r>
      <w:r>
        <w:t>: obsahujú básne s prírodnou te</w:t>
      </w:r>
      <w:r>
        <w:t>matikou, spomienky na matku a otca.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Žalmy a hymny</w:t>
      </w:r>
      <w:r w:rsidRPr="004615E5">
        <w:rPr>
          <w:color w:val="FF0000"/>
        </w:rPr>
        <w:t xml:space="preserve">: </w:t>
      </w:r>
      <w:r>
        <w:t>autor využíva formu žalmu a žalospevu, aby poukázal na naliehavé problémy celej spoločnosti.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Prechádzky jarom</w:t>
      </w:r>
      <w:r>
        <w:rPr>
          <w:color w:val="FF0000"/>
        </w:rPr>
        <w:t xml:space="preserve">: </w:t>
      </w:r>
      <w:r>
        <w:t>opisuje krásy prírody, dáva do kontrastu svoj život.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Prechádzky letom</w:t>
      </w:r>
      <w:r>
        <w:rPr>
          <w:rStyle w:val="Siln"/>
          <w:color w:val="FF0000"/>
        </w:rPr>
        <w:t>:</w:t>
      </w:r>
      <w:r w:rsidRPr="004615E5">
        <w:rPr>
          <w:color w:val="FF0000"/>
        </w:rPr>
        <w:t> </w:t>
      </w:r>
      <w:r>
        <w:t>starnúci život a mladá príroda</w:t>
      </w:r>
      <w:r>
        <w:t>. Prírodu chápe ako hodnotu, ktorá stále trvá a je večná.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Stesky</w:t>
      </w:r>
      <w:r w:rsidRPr="004615E5">
        <w:rPr>
          <w:color w:val="FF0000"/>
        </w:rPr>
        <w:t xml:space="preserve">: </w:t>
      </w:r>
      <w:r>
        <w:t>prem</w:t>
      </w:r>
      <w:r>
        <w:t>ýšľa nad svojím životom, nad sta</w:t>
      </w:r>
      <w:r>
        <w:t>rnutím a nad tým, čo v živote vykonal.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Dozvuky:</w:t>
      </w:r>
      <w:r>
        <w:t> nadväzujú na Stesky, v závere opisuje vízie do budúcnosti.</w:t>
      </w:r>
    </w:p>
    <w:p w:rsidR="004615E5" w:rsidRDefault="004615E5" w:rsidP="004615E5">
      <w:pPr>
        <w:pStyle w:val="Normlnywebov"/>
        <w:jc w:val="both"/>
      </w:pPr>
      <w:r w:rsidRPr="004615E5">
        <w:rPr>
          <w:rStyle w:val="Siln"/>
          <w:color w:val="FF0000"/>
        </w:rPr>
        <w:t>Krvavé sonety:</w:t>
      </w:r>
      <w:r w:rsidRPr="004615E5">
        <w:rPr>
          <w:color w:val="FF0000"/>
        </w:rPr>
        <w:t> </w:t>
      </w:r>
      <w:r>
        <w:t>reaguje na neznesiteľnú spoločenskú situáciu, na vypuknutie 1.svetovej vojny, odsudzuje násilie ako také a vyslovuje želanie nápravy do budúcnosti.</w:t>
      </w:r>
    </w:p>
    <w:p w:rsidR="0040692D" w:rsidRPr="004221B2" w:rsidRDefault="0040692D" w:rsidP="004615E5">
      <w:pPr>
        <w:pStyle w:val="Normlnywebov"/>
        <w:jc w:val="both"/>
        <w:rPr>
          <w:u w:val="single"/>
        </w:rPr>
      </w:pPr>
      <w:r w:rsidRPr="004221B2">
        <w:rPr>
          <w:u w:val="single"/>
        </w:rPr>
        <w:t>Ukážka z Krvavých sonetov</w:t>
      </w:r>
      <w:r w:rsidR="004221B2" w:rsidRPr="004221B2">
        <w:rPr>
          <w:u w:val="single"/>
        </w:rPr>
        <w:t>:</w:t>
      </w:r>
    </w:p>
    <w:p w:rsidR="0040692D" w:rsidRDefault="0040692D" w:rsidP="0040692D">
      <w:pPr>
        <w:rPr>
          <w:rFonts w:ascii="Times New Roman" w:hAnsi="Times New Roman" w:cs="Times New Roman"/>
          <w:b/>
          <w:sz w:val="24"/>
          <w:szCs w:val="24"/>
        </w:rPr>
      </w:pPr>
      <w:r w:rsidRPr="0040692D">
        <w:rPr>
          <w:rFonts w:ascii="Times New Roman" w:hAnsi="Times New Roman" w:cs="Times New Roman"/>
        </w:rPr>
        <w:t>A národ oboril sa na národ</w:t>
      </w:r>
      <w:r w:rsidRPr="0040692D">
        <w:rPr>
          <w:rFonts w:ascii="Times New Roman" w:hAnsi="Times New Roman" w:cs="Times New Roman"/>
        </w:rPr>
        <w:br/>
        <w:t xml:space="preserve">s úmyslom vraždy, s besom </w:t>
      </w:r>
      <w:proofErr w:type="spellStart"/>
      <w:r w:rsidRPr="0040692D">
        <w:rPr>
          <w:rFonts w:ascii="Times New Roman" w:hAnsi="Times New Roman" w:cs="Times New Roman"/>
        </w:rPr>
        <w:t>skaziteľa.</w:t>
      </w:r>
      <w:r w:rsidR="004221B2">
        <w:rPr>
          <w:rFonts w:ascii="Times New Roman" w:hAnsi="Times New Roman" w:cs="Times New Roman"/>
        </w:rPr>
        <w:t>aký</w:t>
      </w:r>
      <w:proofErr w:type="spellEnd"/>
      <w:r w:rsidRPr="0040692D">
        <w:rPr>
          <w:rFonts w:ascii="Times New Roman" w:hAnsi="Times New Roman" w:cs="Times New Roman"/>
        </w:rPr>
        <w:br/>
        <w:t xml:space="preserve">Kreš spráskal pušiek, </w:t>
      </w:r>
      <w:r w:rsidRPr="003B0AAB">
        <w:rPr>
          <w:rFonts w:ascii="Times New Roman" w:hAnsi="Times New Roman" w:cs="Times New Roman"/>
          <w:b/>
        </w:rPr>
        <w:t>zahrmeli delá</w:t>
      </w:r>
      <w:r w:rsidRPr="0040692D">
        <w:rPr>
          <w:rFonts w:ascii="Times New Roman" w:hAnsi="Times New Roman" w:cs="Times New Roman"/>
        </w:rPr>
        <w:t>:</w:t>
      </w:r>
      <w:r w:rsidRPr="0040692D">
        <w:rPr>
          <w:rFonts w:ascii="Times New Roman" w:hAnsi="Times New Roman" w:cs="Times New Roman"/>
        </w:rPr>
        <w:br/>
      </w:r>
      <w:r w:rsidRPr="003B0AAB">
        <w:rPr>
          <w:rFonts w:ascii="Times New Roman" w:hAnsi="Times New Roman" w:cs="Times New Roman"/>
          <w:b/>
        </w:rPr>
        <w:t>zem stene</w:t>
      </w:r>
      <w:r w:rsidRPr="0040692D">
        <w:rPr>
          <w:rFonts w:ascii="Times New Roman" w:hAnsi="Times New Roman" w:cs="Times New Roman"/>
        </w:rPr>
        <w:t xml:space="preserve">, piští vzduch, </w:t>
      </w:r>
      <w:proofErr w:type="spellStart"/>
      <w:r w:rsidRPr="0040692D">
        <w:rPr>
          <w:rFonts w:ascii="Times New Roman" w:hAnsi="Times New Roman" w:cs="Times New Roman"/>
        </w:rPr>
        <w:t>rvú</w:t>
      </w:r>
      <w:proofErr w:type="spellEnd"/>
      <w:r w:rsidRPr="0040692D">
        <w:rPr>
          <w:rFonts w:ascii="Times New Roman" w:hAnsi="Times New Roman" w:cs="Times New Roman"/>
        </w:rPr>
        <w:t xml:space="preserve"> vlny vôd,</w:t>
      </w:r>
      <w:r w:rsidRPr="0040692D">
        <w:rPr>
          <w:rFonts w:ascii="Times New Roman" w:hAnsi="Times New Roman" w:cs="Times New Roman"/>
        </w:rPr>
        <w:br/>
      </w:r>
      <w:r w:rsidRPr="0040692D">
        <w:rPr>
          <w:rFonts w:ascii="Times New Roman" w:hAnsi="Times New Roman" w:cs="Times New Roman"/>
        </w:rPr>
        <w:br/>
        <w:t xml:space="preserve">kde bleskom kmitla hrozná </w:t>
      </w:r>
      <w:proofErr w:type="spellStart"/>
      <w:r w:rsidRPr="0040692D">
        <w:rPr>
          <w:rFonts w:ascii="Times New Roman" w:hAnsi="Times New Roman" w:cs="Times New Roman"/>
        </w:rPr>
        <w:t>Astarot</w:t>
      </w:r>
      <w:proofErr w:type="spellEnd"/>
      <w:r w:rsidRPr="0040692D">
        <w:rPr>
          <w:rFonts w:ascii="Times New Roman" w:hAnsi="Times New Roman" w:cs="Times New Roman"/>
        </w:rPr>
        <w:t>.</w:t>
      </w:r>
      <w:r w:rsidRPr="0040692D">
        <w:rPr>
          <w:rFonts w:ascii="Times New Roman" w:hAnsi="Times New Roman" w:cs="Times New Roman"/>
        </w:rPr>
        <w:br/>
      </w:r>
      <w:r w:rsidRPr="003B0AAB">
        <w:rPr>
          <w:rFonts w:ascii="Times New Roman" w:hAnsi="Times New Roman" w:cs="Times New Roman"/>
          <w:b/>
        </w:rPr>
        <w:t>A jak v žne</w:t>
      </w:r>
      <w:r w:rsidRPr="0040692D">
        <w:rPr>
          <w:rFonts w:ascii="Times New Roman" w:hAnsi="Times New Roman" w:cs="Times New Roman"/>
        </w:rPr>
        <w:t xml:space="preserve"> postať zbožia líha zrelá</w:t>
      </w:r>
      <w:r w:rsidRPr="0040692D">
        <w:rPr>
          <w:rFonts w:ascii="Times New Roman" w:hAnsi="Times New Roman" w:cs="Times New Roman"/>
        </w:rPr>
        <w:br/>
        <w:t>pod kosou, radom váľajú sa telá;</w:t>
      </w:r>
      <w:r w:rsidRPr="0040692D">
        <w:rPr>
          <w:rFonts w:ascii="Times New Roman" w:hAnsi="Times New Roman" w:cs="Times New Roman"/>
        </w:rPr>
        <w:br/>
        <w:t>v cveng šab</w:t>
      </w:r>
      <w:r>
        <w:rPr>
          <w:rFonts w:ascii="Times New Roman" w:hAnsi="Times New Roman" w:cs="Times New Roman"/>
        </w:rPr>
        <w:t>ieľ špľachce čerstvej krvi brod</w:t>
      </w:r>
    </w:p>
    <w:p w:rsidR="0044621C" w:rsidRPr="009E41E8" w:rsidRDefault="008D1832" w:rsidP="0040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Úlohy</w:t>
      </w:r>
      <w:r w:rsidR="0044621C" w:rsidRPr="009E41E8">
        <w:rPr>
          <w:rFonts w:ascii="Times New Roman" w:hAnsi="Times New Roman" w:cs="Times New Roman"/>
          <w:b/>
          <w:sz w:val="24"/>
          <w:szCs w:val="24"/>
        </w:rPr>
        <w:t>:</w:t>
      </w:r>
    </w:p>
    <w:p w:rsidR="0044621C" w:rsidRDefault="004221B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akým jazykom písal Hviezdoslav vo svojich literárnych začiatkoch?</w:t>
      </w:r>
    </w:p>
    <w:p w:rsidR="004221B2" w:rsidRDefault="004221B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druh/typ lyriky predstavuje ukážka?</w:t>
      </w:r>
    </w:p>
    <w:p w:rsidR="008D1832" w:rsidRDefault="004221B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druh/typ rýmu sa uplatňuje v ukážke?</w:t>
      </w:r>
    </w:p>
    <w:p w:rsidR="004221B2" w:rsidRDefault="004221B2" w:rsidP="006A2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vyhľadajte v ukážke </w:t>
      </w:r>
      <w:r w:rsidRPr="003B0AAB">
        <w:rPr>
          <w:rFonts w:ascii="Times New Roman" w:hAnsi="Times New Roman" w:cs="Times New Roman"/>
          <w:sz w:val="24"/>
          <w:szCs w:val="24"/>
          <w:u w:val="single"/>
        </w:rPr>
        <w:t>genitívnu metaforu</w:t>
      </w:r>
    </w:p>
    <w:p w:rsidR="003B0AAB" w:rsidRPr="003B0AAB" w:rsidRDefault="003B0AAB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určte, aké umelecké prostriedky predstavujú zvýraznené slová v ukážke</w:t>
      </w:r>
    </w:p>
    <w:p w:rsidR="004221B2" w:rsidRDefault="004221B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vyhľadajte v ukážke slová, ktoré symbolizujú vojnu</w:t>
      </w:r>
    </w:p>
    <w:p w:rsidR="008D1832" w:rsidRDefault="004221B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nájdite v ukážke vlastné podstatné meno a zistite jeho význam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 učiva si urobiť poznámky do zošita</w:t>
      </w:r>
      <w:r w:rsidR="004221B2">
        <w:rPr>
          <w:rFonts w:ascii="Times New Roman" w:hAnsi="Times New Roman" w:cs="Times New Roman"/>
          <w:sz w:val="24"/>
          <w:szCs w:val="24"/>
        </w:rPr>
        <w:t xml:space="preserve"> aj s vypracovanými úlohami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54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4615E5">
        <w:rPr>
          <w:rFonts w:ascii="Times New Roman" w:hAnsi="Times New Roman" w:cs="Times New Roman"/>
          <w:b/>
          <w:sz w:val="24"/>
          <w:szCs w:val="24"/>
        </w:rPr>
        <w:t>DEJ</w:t>
      </w:r>
    </w:p>
    <w:p w:rsidR="00743BDB" w:rsidRDefault="004615E5" w:rsidP="00743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MOTIVAČNÉ ČÍTANIE/ÚLOHY</w:t>
      </w:r>
    </w:p>
    <w:p w:rsidR="003B0AAB" w:rsidRDefault="003B0AAB" w:rsidP="00743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EC6859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1773</wp:posOffset>
            </wp:positionV>
            <wp:extent cx="1932317" cy="2854960"/>
            <wp:effectExtent l="0" t="0" r="0" b="254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o_pe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17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Toto nie je z hororu!</w:t>
      </w:r>
      <w:r w:rsidR="00EC6859">
        <w:rPr>
          <w:rFonts w:ascii="Times New Roman" w:hAnsi="Times New Roman" w:cs="Times New Roman"/>
          <w:sz w:val="24"/>
          <w:szCs w:val="24"/>
        </w:rPr>
        <w:t xml:space="preserve"> Takto vyzeral ochranný oblek lekára počas pandémie moru/čiernej smrti. Buďte radi, že nosíme len rúška!</w:t>
      </w: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AB" w:rsidRDefault="003B0AA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59" w:rsidRDefault="00EC6859" w:rsidP="00EC6859">
      <w:pPr>
        <w:rPr>
          <w:rFonts w:ascii="Times New Roman" w:hAnsi="Times New Roman" w:cs="Times New Roman"/>
          <w:sz w:val="24"/>
          <w:szCs w:val="24"/>
        </w:rPr>
      </w:pPr>
    </w:p>
    <w:p w:rsidR="00743BDB" w:rsidRPr="009E41E8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743BDB" w:rsidRDefault="00EC6859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pandémie sužovali ľudstvo v minulosti?</w:t>
      </w:r>
    </w:p>
    <w:p w:rsidR="00743BDB" w:rsidRDefault="00EC6859" w:rsidP="00EC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 bolo príčinou morovej epidémie?</w:t>
      </w:r>
    </w:p>
    <w:p w:rsidR="00EC6859" w:rsidRDefault="00EC6859" w:rsidP="00EC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porovnajte štatistické údaje (úmrtnosť) počas moru a dnes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bookmarkStart w:id="0" w:name="_GoBack"/>
      <w:bookmarkEnd w:id="0"/>
      <w:proofErr w:type="spellEnd"/>
    </w:p>
    <w:p w:rsidR="00EC6859" w:rsidRDefault="00EC6859" w:rsidP="00EC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aké opatrenia zavádzali ľudia, aby predišli nákaze morom?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</w:t>
      </w: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DB6"/>
    <w:rsid w:val="0030561D"/>
    <w:rsid w:val="003233B0"/>
    <w:rsid w:val="003B0AAB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743BDB"/>
    <w:rsid w:val="008C2D05"/>
    <w:rsid w:val="008D1832"/>
    <w:rsid w:val="00917DAA"/>
    <w:rsid w:val="009E41E8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2020-03-18T09:35:00Z</dcterms:modified>
</cp:coreProperties>
</file>