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F644" w14:textId="77777777" w:rsidR="006C1D77" w:rsidRDefault="00812152">
      <w:pPr>
        <w:pStyle w:val="Standard"/>
        <w:jc w:val="center"/>
      </w:pPr>
      <w:r>
        <w:rPr>
          <w:b/>
          <w:bCs/>
        </w:rPr>
        <w:t>Geografia kl. V (15.06.20r.)</w:t>
      </w:r>
    </w:p>
    <w:p w14:paraId="5FD25DE7" w14:textId="77777777" w:rsidR="006C1D77" w:rsidRDefault="006C1D77">
      <w:pPr>
        <w:pStyle w:val="Standard"/>
      </w:pPr>
    </w:p>
    <w:p w14:paraId="24694089" w14:textId="77777777" w:rsidR="006C1D77" w:rsidRDefault="00812152">
      <w:pPr>
        <w:pStyle w:val="Standard"/>
      </w:pPr>
      <w:r>
        <w:t xml:space="preserve">Temat: Krajobraz wysokogórski Himalajów.  </w:t>
      </w:r>
    </w:p>
    <w:p w14:paraId="74DD8489" w14:textId="77777777" w:rsidR="006C1D77" w:rsidRDefault="006C1D77">
      <w:pPr>
        <w:pStyle w:val="Standard"/>
      </w:pPr>
    </w:p>
    <w:p w14:paraId="71326185" w14:textId="77777777" w:rsidR="006C1D77" w:rsidRDefault="00812152">
      <w:pPr>
        <w:pStyle w:val="Standard"/>
      </w:pPr>
      <w:r>
        <w:t>Podręcznik str. 157 – 162</w:t>
      </w:r>
    </w:p>
    <w:p w14:paraId="34D41EEF" w14:textId="77777777" w:rsidR="006C1D77" w:rsidRDefault="00812152">
      <w:pPr>
        <w:pStyle w:val="Standard"/>
      </w:pPr>
      <w:r>
        <w:t xml:space="preserve">Filmik YouTube: „Krajobraz wysokogórski Himalajów.” </w:t>
      </w:r>
    </w:p>
    <w:p w14:paraId="48B374CA" w14:textId="77777777" w:rsidR="006C1D77" w:rsidRDefault="006C1D77">
      <w:pPr>
        <w:pStyle w:val="Standard"/>
      </w:pPr>
    </w:p>
    <w:p w14:paraId="27944B8A" w14:textId="77777777" w:rsidR="006C1D77" w:rsidRDefault="00812152">
      <w:pPr>
        <w:pStyle w:val="Standard"/>
        <w:numPr>
          <w:ilvl w:val="0"/>
          <w:numId w:val="3"/>
        </w:numPr>
      </w:pPr>
      <w:r>
        <w:t>Podaj nazwę i wysokość najwyższego szczytu Himalajów.</w:t>
      </w:r>
    </w:p>
    <w:p w14:paraId="7F22C505" w14:textId="77777777" w:rsidR="006C1D77" w:rsidRDefault="00812152">
      <w:pPr>
        <w:pStyle w:val="Standard"/>
        <w:numPr>
          <w:ilvl w:val="0"/>
          <w:numId w:val="3"/>
        </w:numPr>
      </w:pPr>
      <w:r>
        <w:t xml:space="preserve">Czy w Himalajach </w:t>
      </w:r>
      <w:r>
        <w:t xml:space="preserve">występują lodowce górskie? </w:t>
      </w:r>
    </w:p>
    <w:p w14:paraId="73ED537D" w14:textId="77777777" w:rsidR="006C1D77" w:rsidRDefault="00812152">
      <w:pPr>
        <w:pStyle w:val="Standard"/>
        <w:numPr>
          <w:ilvl w:val="0"/>
          <w:numId w:val="3"/>
        </w:numPr>
      </w:pPr>
      <w:r>
        <w:t>Wypisz piętra roślinności w Himalajach (str. 158 – 159).</w:t>
      </w:r>
    </w:p>
    <w:p w14:paraId="72A8DA38" w14:textId="77777777" w:rsidR="006C1D77" w:rsidRDefault="00812152">
      <w:pPr>
        <w:pStyle w:val="Standard"/>
        <w:numPr>
          <w:ilvl w:val="0"/>
          <w:numId w:val="3"/>
        </w:numPr>
      </w:pPr>
      <w:r>
        <w:t>Czym zajmują się mieszkańcy Himalajów (trzy przykłady)?</w:t>
      </w:r>
    </w:p>
    <w:p w14:paraId="52C88144" w14:textId="77777777" w:rsidR="006C1D77" w:rsidRDefault="006C1D77">
      <w:pPr>
        <w:pStyle w:val="Standard"/>
        <w:ind w:left="360"/>
      </w:pPr>
    </w:p>
    <w:p w14:paraId="7113EF55" w14:textId="77777777" w:rsidR="006C1D77" w:rsidRDefault="006C1D77">
      <w:pPr>
        <w:pStyle w:val="Standard"/>
        <w:ind w:left="360"/>
      </w:pPr>
    </w:p>
    <w:p w14:paraId="24D183B8" w14:textId="77777777" w:rsidR="006C1D77" w:rsidRDefault="00812152">
      <w:pPr>
        <w:pStyle w:val="Standard"/>
        <w:jc w:val="center"/>
      </w:pPr>
      <w:r>
        <w:rPr>
          <w:b/>
          <w:bCs/>
        </w:rPr>
        <w:t>Geografia kl. VI (15.05.20r)</w:t>
      </w:r>
    </w:p>
    <w:p w14:paraId="14B6FCCB" w14:textId="77777777" w:rsidR="006C1D77" w:rsidRDefault="006C1D77">
      <w:pPr>
        <w:pStyle w:val="Standard"/>
      </w:pPr>
    </w:p>
    <w:p w14:paraId="4B0CAE25" w14:textId="77777777" w:rsidR="006C1D77" w:rsidRDefault="00812152">
      <w:pPr>
        <w:pStyle w:val="Standard"/>
      </w:pPr>
      <w:r>
        <w:t>Temat: Utrwalenie wiadomości z działu „Sąsiedzi Polski”</w:t>
      </w:r>
    </w:p>
    <w:p w14:paraId="40819656" w14:textId="77777777" w:rsidR="006C1D77" w:rsidRDefault="006C1D77">
      <w:pPr>
        <w:pStyle w:val="Standard"/>
      </w:pPr>
    </w:p>
    <w:p w14:paraId="4671335D" w14:textId="77777777" w:rsidR="006C1D77" w:rsidRDefault="00812152">
      <w:pPr>
        <w:pStyle w:val="Standard"/>
      </w:pPr>
      <w:r>
        <w:t xml:space="preserve">Na podstawie </w:t>
      </w:r>
      <w:r>
        <w:t>poznanych wiadomości o państwach sąsiadujących z Polską wykonaj zadania 2, 4, 5 str. 191 – 192.</w:t>
      </w:r>
    </w:p>
    <w:p w14:paraId="7FCC539E" w14:textId="77777777" w:rsidR="006C1D77" w:rsidRDefault="006C1D77">
      <w:pPr>
        <w:pStyle w:val="Standard"/>
        <w:rPr>
          <w:b/>
          <w:bCs/>
        </w:rPr>
      </w:pPr>
    </w:p>
    <w:p w14:paraId="5CB0D69F" w14:textId="77777777" w:rsidR="006C1D77" w:rsidRDefault="006C1D77">
      <w:pPr>
        <w:pStyle w:val="Standard"/>
        <w:rPr>
          <w:b/>
          <w:bCs/>
        </w:rPr>
      </w:pPr>
    </w:p>
    <w:p w14:paraId="07268647" w14:textId="77777777" w:rsidR="006C1D77" w:rsidRDefault="00812152">
      <w:pPr>
        <w:pStyle w:val="Standard"/>
        <w:jc w:val="center"/>
        <w:rPr>
          <w:b/>
          <w:bCs/>
        </w:rPr>
      </w:pPr>
      <w:r>
        <w:rPr>
          <w:b/>
          <w:bCs/>
        </w:rPr>
        <w:t>Geografia kl. VII (15.06.20r)</w:t>
      </w:r>
    </w:p>
    <w:p w14:paraId="6BFA1693" w14:textId="77777777" w:rsidR="006C1D77" w:rsidRDefault="006C1D77">
      <w:pPr>
        <w:pStyle w:val="Standard"/>
      </w:pPr>
    </w:p>
    <w:p w14:paraId="7440FBDC" w14:textId="77777777" w:rsidR="006C1D77" w:rsidRDefault="00812152">
      <w:pPr>
        <w:pStyle w:val="Standard"/>
      </w:pPr>
      <w:r>
        <w:t>Temat: Mój region, moja „mała ojczyzna”.</w:t>
      </w:r>
    </w:p>
    <w:p w14:paraId="7C0B2DDD" w14:textId="77777777" w:rsidR="006C1D77" w:rsidRDefault="006C1D77">
      <w:pPr>
        <w:pStyle w:val="Standard"/>
      </w:pPr>
    </w:p>
    <w:p w14:paraId="53EB7CBB" w14:textId="77777777" w:rsidR="006C1D77" w:rsidRDefault="00812152">
      <w:pPr>
        <w:pStyle w:val="Standard"/>
      </w:pPr>
      <w:r>
        <w:t xml:space="preserve">Podręcznik str. 240 - 253 </w:t>
      </w:r>
    </w:p>
    <w:p w14:paraId="0C1CFF1C" w14:textId="77777777" w:rsidR="006C1D77" w:rsidRDefault="006C1D77">
      <w:pPr>
        <w:pStyle w:val="Standard"/>
      </w:pPr>
    </w:p>
    <w:p w14:paraId="4F737B3C" w14:textId="77777777" w:rsidR="006C1D77" w:rsidRDefault="00812152">
      <w:pPr>
        <w:pStyle w:val="Standard"/>
        <w:numPr>
          <w:ilvl w:val="0"/>
          <w:numId w:val="4"/>
        </w:numPr>
      </w:pPr>
      <w:r>
        <w:t>Co nazywamy regionem geograficznym?</w:t>
      </w:r>
    </w:p>
    <w:p w14:paraId="1C4B9121" w14:textId="77777777" w:rsidR="006C1D77" w:rsidRDefault="00812152">
      <w:pPr>
        <w:pStyle w:val="Standard"/>
        <w:numPr>
          <w:ilvl w:val="0"/>
          <w:numId w:val="4"/>
        </w:numPr>
      </w:pPr>
      <w:r>
        <w:t>Co nazywamy „małą ojc</w:t>
      </w:r>
      <w:r>
        <w:t>zyzną”?</w:t>
      </w:r>
    </w:p>
    <w:p w14:paraId="1A0B5AC9" w14:textId="77777777" w:rsidR="006C1D77" w:rsidRDefault="00812152">
      <w:pPr>
        <w:pStyle w:val="Standard"/>
        <w:numPr>
          <w:ilvl w:val="0"/>
          <w:numId w:val="4"/>
        </w:numPr>
      </w:pPr>
      <w:r>
        <w:t>Wykonaj polecenie 2 str.</w:t>
      </w:r>
    </w:p>
    <w:p w14:paraId="40A6828C" w14:textId="77777777" w:rsidR="006C1D77" w:rsidRDefault="006C1D77">
      <w:pPr>
        <w:pStyle w:val="Standard"/>
        <w:ind w:left="720"/>
      </w:pPr>
    </w:p>
    <w:p w14:paraId="4EEB112C" w14:textId="77777777" w:rsidR="006C1D77" w:rsidRDefault="006C1D77">
      <w:pPr>
        <w:pStyle w:val="Standard"/>
        <w:ind w:left="720"/>
      </w:pPr>
    </w:p>
    <w:p w14:paraId="2AFE966F" w14:textId="77777777" w:rsidR="006C1D77" w:rsidRDefault="00812152">
      <w:pPr>
        <w:pStyle w:val="Standard"/>
        <w:jc w:val="center"/>
        <w:rPr>
          <w:b/>
          <w:bCs/>
        </w:rPr>
      </w:pPr>
      <w:r>
        <w:rPr>
          <w:b/>
          <w:bCs/>
        </w:rPr>
        <w:t>Geografia kl. VIII (15.06.20r.)</w:t>
      </w:r>
    </w:p>
    <w:p w14:paraId="03DDE4D0" w14:textId="77777777" w:rsidR="006C1D77" w:rsidRDefault="006C1D77">
      <w:pPr>
        <w:pStyle w:val="Standard"/>
      </w:pPr>
    </w:p>
    <w:p w14:paraId="729FB3C9" w14:textId="77777777" w:rsidR="006C1D77" w:rsidRDefault="00812152">
      <w:pPr>
        <w:pStyle w:val="Standard"/>
      </w:pPr>
      <w:r>
        <w:t>Temat: Utrwalenie wiadomości z działu: „Australia i Ocenia. Obszary okołobiegunowe.”</w:t>
      </w:r>
    </w:p>
    <w:p w14:paraId="73C11702" w14:textId="77777777" w:rsidR="006C1D77" w:rsidRDefault="006C1D77">
      <w:pPr>
        <w:pStyle w:val="Standard"/>
      </w:pPr>
    </w:p>
    <w:p w14:paraId="519CA4A2" w14:textId="77777777" w:rsidR="006C1D77" w:rsidRDefault="00812152">
      <w:pPr>
        <w:pStyle w:val="Standard"/>
      </w:pPr>
      <w:r>
        <w:t>Na podstawie poznanych wiadomości o Australii, Oceanii i obszarach okołobiegunowych wykonaj zadania 1,</w:t>
      </w:r>
      <w:r>
        <w:t xml:space="preserve"> 2, 5 str. 162 - 163</w:t>
      </w:r>
    </w:p>
    <w:p w14:paraId="0164ACE7" w14:textId="77777777" w:rsidR="006C1D77" w:rsidRDefault="006C1D77">
      <w:pPr>
        <w:pStyle w:val="Standard"/>
      </w:pPr>
    </w:p>
    <w:p w14:paraId="0E49C96D" w14:textId="77777777" w:rsidR="006C1D77" w:rsidRDefault="006C1D77">
      <w:pPr>
        <w:pStyle w:val="Standard"/>
      </w:pPr>
    </w:p>
    <w:p w14:paraId="3FC11438" w14:textId="77777777" w:rsidR="006C1D77" w:rsidRDefault="00812152">
      <w:pPr>
        <w:pStyle w:val="Standard"/>
        <w:jc w:val="center"/>
      </w:pPr>
      <w:r>
        <w:rPr>
          <w:b/>
          <w:bCs/>
        </w:rPr>
        <w:t>Wos kl. VIII (15.06.20r.)</w:t>
      </w:r>
    </w:p>
    <w:p w14:paraId="6D318178" w14:textId="77777777" w:rsidR="006C1D77" w:rsidRDefault="006C1D77">
      <w:pPr>
        <w:pStyle w:val="Standard"/>
      </w:pPr>
    </w:p>
    <w:p w14:paraId="1F40C7F1" w14:textId="77777777" w:rsidR="006C1D77" w:rsidRDefault="00812152">
      <w:pPr>
        <w:pStyle w:val="Standard"/>
      </w:pPr>
      <w:r>
        <w:t>Temat: Cyberprzestrzeń – korzyści i zagrożenia.</w:t>
      </w:r>
    </w:p>
    <w:p w14:paraId="13431908" w14:textId="77777777" w:rsidR="006C1D77" w:rsidRDefault="006C1D77">
      <w:pPr>
        <w:pStyle w:val="Standard"/>
      </w:pPr>
    </w:p>
    <w:p w14:paraId="10240F64" w14:textId="77777777" w:rsidR="006C1D77" w:rsidRDefault="00812152">
      <w:pPr>
        <w:pStyle w:val="Standard"/>
      </w:pPr>
      <w:r>
        <w:t xml:space="preserve">Podręcznik str. 221 - 224 </w:t>
      </w:r>
    </w:p>
    <w:p w14:paraId="526F2DBE" w14:textId="77777777" w:rsidR="006C1D77" w:rsidRDefault="00812152">
      <w:pPr>
        <w:pStyle w:val="Standard"/>
      </w:pPr>
      <w:r>
        <w:t>Filmik YouTube: „Cyberprzestrzeń dziś i jutro.”</w:t>
      </w:r>
    </w:p>
    <w:p w14:paraId="0E3AB7A1" w14:textId="77777777" w:rsidR="006C1D77" w:rsidRDefault="006C1D77">
      <w:pPr>
        <w:pStyle w:val="Standard"/>
      </w:pPr>
    </w:p>
    <w:p w14:paraId="7DA35AA6" w14:textId="77777777" w:rsidR="006C1D77" w:rsidRDefault="00812152">
      <w:pPr>
        <w:pStyle w:val="Standard"/>
        <w:numPr>
          <w:ilvl w:val="0"/>
          <w:numId w:val="5"/>
        </w:numPr>
      </w:pPr>
      <w:r>
        <w:t>Wymień trzy najważniejsze elementy cyberprzestrzeni.</w:t>
      </w:r>
    </w:p>
    <w:p w14:paraId="7ED99739" w14:textId="77777777" w:rsidR="006C1D77" w:rsidRDefault="00812152">
      <w:pPr>
        <w:pStyle w:val="Standard"/>
        <w:numPr>
          <w:ilvl w:val="0"/>
          <w:numId w:val="5"/>
        </w:numPr>
      </w:pPr>
      <w:r>
        <w:t xml:space="preserve">Podaj trzy </w:t>
      </w:r>
      <w:r>
        <w:t>przykłady zagrożeń w cyberprzestrzeni.</w:t>
      </w:r>
    </w:p>
    <w:p w14:paraId="7C8B6EE6" w14:textId="77777777" w:rsidR="006C1D77" w:rsidRDefault="00812152">
      <w:pPr>
        <w:pStyle w:val="Standard"/>
        <w:numPr>
          <w:ilvl w:val="0"/>
          <w:numId w:val="5"/>
        </w:numPr>
      </w:pPr>
      <w:r>
        <w:t>Podaj trzy przykłady korzyści z obecności w cyberprzestrzeni.</w:t>
      </w:r>
    </w:p>
    <w:p w14:paraId="0C2A5DE0" w14:textId="77777777" w:rsidR="006C1D77" w:rsidRDefault="00812152">
      <w:pPr>
        <w:pStyle w:val="Standard"/>
        <w:numPr>
          <w:ilvl w:val="0"/>
          <w:numId w:val="5"/>
        </w:numPr>
      </w:pPr>
      <w:r>
        <w:t>Jakich zasad bezpieczeństwa należy przestrzegać, aby uniknąć internetowych zagrożeń (cztery przykłady</w:t>
      </w:r>
    </w:p>
    <w:sectPr w:rsidR="006C1D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9E7D" w14:textId="77777777" w:rsidR="00812152" w:rsidRDefault="00812152">
      <w:r>
        <w:separator/>
      </w:r>
    </w:p>
  </w:endnote>
  <w:endnote w:type="continuationSeparator" w:id="0">
    <w:p w14:paraId="707C98D7" w14:textId="77777777" w:rsidR="00812152" w:rsidRDefault="0081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203C" w14:textId="77777777" w:rsidR="00812152" w:rsidRDefault="00812152">
      <w:r>
        <w:rPr>
          <w:color w:val="000000"/>
        </w:rPr>
        <w:separator/>
      </w:r>
    </w:p>
  </w:footnote>
  <w:footnote w:type="continuationSeparator" w:id="0">
    <w:p w14:paraId="44FEC27B" w14:textId="77777777" w:rsidR="00812152" w:rsidRDefault="0081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E39"/>
    <w:multiLevelType w:val="multilevel"/>
    <w:tmpl w:val="4ADC6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7DE"/>
    <w:multiLevelType w:val="multilevel"/>
    <w:tmpl w:val="74CC1A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7F47AE"/>
    <w:multiLevelType w:val="multilevel"/>
    <w:tmpl w:val="577E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D33B6A"/>
    <w:multiLevelType w:val="multilevel"/>
    <w:tmpl w:val="281AB0A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0595CA0"/>
    <w:multiLevelType w:val="multilevel"/>
    <w:tmpl w:val="80B4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1D77"/>
    <w:rsid w:val="006C1D77"/>
    <w:rsid w:val="00812152"/>
    <w:rsid w:val="009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3B1D"/>
  <w15:docId w15:val="{B91142A0-DDCB-42B8-AAD4-5ED13DF1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0" w:cs="Liberation Serif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Suchta</dc:creator>
  <cp:lastModifiedBy>Paweł Suchta</cp:lastModifiedBy>
  <cp:revision>2</cp:revision>
  <dcterms:created xsi:type="dcterms:W3CDTF">2020-06-14T18:54:00Z</dcterms:created>
  <dcterms:modified xsi:type="dcterms:W3CDTF">2020-06-14T18:54:00Z</dcterms:modified>
</cp:coreProperties>
</file>