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868" w:rsidRDefault="0056500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B099F" wp14:editId="1BED05C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743575" cy="733425"/>
                <wp:effectExtent l="0" t="0" r="28575" b="47625"/>
                <wp:wrapNone/>
                <wp:docPr id="2" name="Bublina v tvare šípky nad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7334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161" w:rsidRPr="00CF3161" w:rsidRDefault="00CF3161" w:rsidP="00CF316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U Č E B N Ý   T E X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B099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ublina v tvare šípky nadol 2" o:spid="_x0000_s1026" type="#_x0000_t80" style="position:absolute;margin-left:401.05pt;margin-top:1.9pt;width:452.25pt;height:5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" adj="14035,10110,16200,10455" fillcolor="#5b9bd5 [3204]" strokecolor="#1f4d78 [1604]" strokeweight="1pt">
                <v:textbox>
                  <w:txbxContent>
                    <w:p w:rsidR="00CF3161" w:rsidRPr="00CF3161" w:rsidRDefault="00CF3161" w:rsidP="00CF3161">
                      <w:pPr>
                        <w:jc w:val="center"/>
                        <w:rPr>
                          <w:rFonts w:ascii="Segoe Print" w:hAnsi="Segoe Print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0000"/>
                          <w:sz w:val="32"/>
                          <w:szCs w:val="32"/>
                        </w:rPr>
                        <w:t>U Č E B N Ý   T E X 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E5F" w:rsidRDefault="00286E5F"/>
    <w:p w:rsidR="00565004" w:rsidRDefault="0056500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3AE82" wp14:editId="7B4A9DCB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5772150" cy="7943850"/>
                <wp:effectExtent l="0" t="0" r="19050" b="19050"/>
                <wp:wrapNone/>
                <wp:docPr id="3" name="Zaoblený 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94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479" w:rsidRDefault="008B4479" w:rsidP="008B447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640A5"/>
                                <w:sz w:val="28"/>
                                <w:szCs w:val="28"/>
                                <w:lang w:eastAsia="sk-SK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640A5"/>
                                <w:sz w:val="28"/>
                                <w:szCs w:val="28"/>
                                <w:lang w:eastAsia="sk-SK"/>
                              </w:rPr>
                              <w:t>STATICKÝ A DYNAMICKÝ OPIS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1AF"/>
                                <w:u w:val="single"/>
                                <w:lang w:eastAsia="sk-SK"/>
                              </w:rPr>
                              <w:t>Statický opis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color w:val="000000"/>
                                <w:lang w:eastAsia="sk-SK"/>
                              </w:rPr>
                              <w:t>Statický opis môžeme nazvať aj stály alebo nemenný opis. Je to opis znakov a vlastností osoby, zvieraťa, veci alebo rastliny, ktoré sú trvalé.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1AF"/>
                                <w:u w:val="single"/>
                                <w:lang w:eastAsia="sk-SK"/>
                              </w:rPr>
                              <w:t>Dynamický opis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color w:val="000000"/>
                                <w:lang w:eastAsia="sk-SK"/>
                              </w:rPr>
                              <w:t>Dynamický opis môžeme nazvať aj meniaci sa opis, vyvíjajúci sa opis. Je to opis dejov, procesov či činností, ktoré sa opakujú. Typickým dynamickým opisom je opis pracovnej činnosti.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  <w:t> </w:t>
                            </w:r>
                          </w:p>
                          <w:p w:rsidR="003F239F" w:rsidRDefault="008B4479" w:rsidP="00BE7EAA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640A5"/>
                                <w:sz w:val="28"/>
                                <w:szCs w:val="28"/>
                                <w:lang w:eastAsia="sk-SK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640A5"/>
                                <w:sz w:val="28"/>
                                <w:szCs w:val="28"/>
                                <w:lang w:eastAsia="sk-SK"/>
                              </w:rPr>
                              <w:t>Opis pracovnej činnosti/ pracovného postupu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Typickým dynamickým opisom </w:t>
                            </w: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je </w:t>
                            </w:r>
                            <w:r w:rsidRPr="008B4479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u w:val="single"/>
                              </w:rPr>
                              <w:t>opis pracovnej činnosti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Predmetom opisu je dej, proces alebo činnosť, ktorá sa opakuje.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♦ v opise pracovnej činnosti vysvetľujeme v časovej postupnosti pracovné úkony, ktoré treba vykonať pri realizácii nejakého diela, napríklad: návod na obsluhu prístroja, recept na prípravu jedla, zhotovenie výrobku,...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♦ v opise  pracovnej činnosti vysvetľujeme čiastkové úkony 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♦ musíme 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  <w:u w:val="single"/>
                              </w:rPr>
                              <w:t xml:space="preserve">dodržať časovú postupnosť 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/poradie viet nemôžeme meniť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♦ slovesá: 1.osoba, množné číslo, prítomný čas                   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  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2.osoba, množné číslo, rozkazovací spôsob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u w:val="single"/>
                              </w:rPr>
                              <w:t>O</w:t>
                            </w:r>
                            <w:r w:rsidRPr="008B4479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u w:val="single"/>
                              </w:rPr>
                              <w:t>pis pracovného postupu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vymenúva jednotlivé úkony, poradie činností nemôžeme zmeniť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♦ nezachytáva dej/príbeh, čím sa líši od rozprávania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♦ využíva plnovýznamové činnostné slovesá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</w:rPr>
                              <w:t>Opis pracovného postupu – kompozícia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Najčastejšie sa skladá z dvoch častí: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u w:val="single"/>
                              </w:rPr>
                              <w:t>1.vymenovanie materiálu a nástrojov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 potrebných pri práci</w:t>
                            </w:r>
                          </w:p>
                          <w:p w:rsidR="008B4479" w:rsidRPr="008B4479" w:rsidRDefault="008B4479" w:rsidP="008B4479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8B4479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u w:val="single"/>
                              </w:rPr>
                              <w:t>2. opis postupu</w:t>
                            </w:r>
                            <w:r w:rsidRPr="008B4479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8B44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jednotlivých úkonov, činností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3AE82" id="Zaoblený obdĺžnik 3" o:spid="_x0000_s1027" style="position:absolute;margin-left:0;margin-top:17.65pt;width:454.5pt;height:62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" filled="f" strokecolor="#1f4d78 [1604]" strokeweight="1pt">
                <v:stroke joinstyle="miter"/>
                <v:textbox>
                  <w:txbxContent>
                    <w:p w:rsidR="008B4479" w:rsidRDefault="008B4479" w:rsidP="008B447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B640A5"/>
                          <w:sz w:val="28"/>
                          <w:szCs w:val="28"/>
                          <w:lang w:eastAsia="sk-SK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B640A5"/>
                          <w:sz w:val="28"/>
                          <w:szCs w:val="28"/>
                          <w:lang w:eastAsia="sk-SK"/>
                        </w:rPr>
                        <w:t>STATICKÝ A DYNAMICKÝ OPIS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b/>
                          <w:bCs/>
                          <w:color w:val="5341AF"/>
                          <w:u w:val="single"/>
                          <w:lang w:eastAsia="sk-SK"/>
                        </w:rPr>
                        <w:t>Statický opis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color w:val="000000"/>
                          <w:lang w:eastAsia="sk-SK"/>
                        </w:rPr>
                        <w:t>Statický opis môžeme nazvať aj stály alebo nemenný opis. Je to opis znakov a vlastností osoby, zvieraťa, veci alebo rastliny, ktoré sú trvalé.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b/>
                          <w:bCs/>
                          <w:color w:val="5341AF"/>
                          <w:u w:val="single"/>
                          <w:lang w:eastAsia="sk-SK"/>
                        </w:rPr>
                        <w:t>Dynamický opis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color w:val="000000"/>
                          <w:lang w:eastAsia="sk-SK"/>
                        </w:rPr>
                        <w:t>Dynamický opis môžeme nazvať aj meniaci sa opis, vyvíjajúci sa opis. Je to opis dejov, procesov či činností, ktoré sa opakujú. Typickým dynamickým opisom je opis pracovnej činnosti.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  <w:t> </w:t>
                      </w:r>
                    </w:p>
                    <w:p w:rsidR="003F239F" w:rsidRDefault="008B4479" w:rsidP="00BE7EAA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B640A5"/>
                          <w:sz w:val="28"/>
                          <w:szCs w:val="28"/>
                          <w:lang w:eastAsia="sk-SK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B640A5"/>
                          <w:sz w:val="28"/>
                          <w:szCs w:val="28"/>
                          <w:lang w:eastAsia="sk-SK"/>
                        </w:rPr>
                        <w:t>Opis pracovnej činnosti/ pracovného postupu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Typickým dynamickým opisom </w:t>
                      </w: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je </w:t>
                      </w:r>
                      <w:r w:rsidRPr="008B4479">
                        <w:rPr>
                          <w:rFonts w:ascii="Arial" w:hAnsi="Arial" w:cs="Arial"/>
                          <w:b/>
                          <w:color w:val="0D0D0D" w:themeColor="text1" w:themeTint="F2"/>
                          <w:u w:val="single"/>
                        </w:rPr>
                        <w:t>opis pracovnej činnosti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.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Predmetom opisu je dej, proces alebo činnosť, ktorá sa opakuje.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♦ v opise pracovnej činnosti vysvetľujeme v časovej postupnosti pracovné úkony, ktoré treba vykonať pri realizácii nejakého diela, napríklad: návod na obsluhu prístroja, recept na prípravu jedla, zhotovenie výrobku,...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♦ v opise  pracovnej činnosti vysvetľujeme čiastkové úkony 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♦ musíme 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  <w:u w:val="single"/>
                        </w:rPr>
                        <w:t xml:space="preserve">dodržať časovú postupnosť 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/poradie viet nemôžeme meniť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♦ slovesá: 1.osoba, množné číslo, prítomný čas                   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  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2.osoba, množné číslo, rozkazovací spôsob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u w:val="single"/>
                        </w:rPr>
                        <w:t>O</w:t>
                      </w:r>
                      <w:r w:rsidRPr="008B4479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u w:val="single"/>
                        </w:rPr>
                        <w:t>pis pracovného postupu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vymenúva jednotlivé úkony, poradie činností nemôžeme zmeniť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♦ nezachytáva dej/príbeh, čím sa líši od rozprávania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♦ využíva plnovýznamové činnostné slovesá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</w:rPr>
                        <w:t>Opis pracovného postupu – kompozícia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Najčastejšie sa skladá z dvoch častí: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u w:val="single"/>
                        </w:rPr>
                        <w:t>1.vymenovanie materiálu a nástrojov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 potrebných pri práci</w:t>
                      </w:r>
                    </w:p>
                    <w:p w:rsidR="008B4479" w:rsidRPr="008B4479" w:rsidRDefault="008B4479" w:rsidP="008B4479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8B4479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u w:val="single"/>
                        </w:rPr>
                        <w:t>2. opis postupu</w:t>
                      </w:r>
                      <w:r w:rsidRPr="008B4479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</w:rPr>
                        <w:t xml:space="preserve"> </w:t>
                      </w:r>
                      <w:r w:rsidRPr="008B4479">
                        <w:rPr>
                          <w:rFonts w:ascii="Arial" w:hAnsi="Arial" w:cs="Arial"/>
                          <w:color w:val="0D0D0D" w:themeColor="text1" w:themeTint="F2"/>
                        </w:rPr>
                        <w:t>jednotlivých úkonov, činností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F3161" w:rsidRDefault="00CF3161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>
      <w:pPr>
        <w:rPr>
          <w:noProof/>
          <w:lang w:eastAsia="sk-SK"/>
        </w:rPr>
      </w:pPr>
    </w:p>
    <w:p w:rsidR="004261BC" w:rsidRDefault="004261BC"/>
    <w:p w:rsidR="00565004" w:rsidRDefault="00565004"/>
    <w:p w:rsidR="009C6349" w:rsidRDefault="009C6349"/>
    <w:p w:rsidR="009C6349" w:rsidRDefault="009C6349"/>
    <w:p w:rsidR="008C6079" w:rsidRDefault="008C6079"/>
    <w:p w:rsidR="008C6079" w:rsidRDefault="008C6079"/>
    <w:p w:rsidR="008C6079" w:rsidRDefault="008C6079"/>
    <w:p w:rsidR="00E76139" w:rsidRDefault="00E76139"/>
    <w:p w:rsidR="00BB6A44" w:rsidRDefault="00BB6A44" w:rsidP="00151797"/>
    <w:p w:rsidR="00BB6A44" w:rsidRDefault="00BB6A44"/>
    <w:p w:rsidR="00BB6A44" w:rsidRDefault="00BB6A44"/>
    <w:p w:rsidR="00F512AA" w:rsidRDefault="00F512AA"/>
    <w:p w:rsidR="00F512AA" w:rsidRDefault="00F512AA"/>
    <w:p w:rsidR="00F512AA" w:rsidRDefault="00F512AA"/>
    <w:p w:rsidR="00F512AA" w:rsidRDefault="00F512AA"/>
    <w:p w:rsidR="00565004" w:rsidRDefault="00565004"/>
    <w:p w:rsidR="0059502A" w:rsidRDefault="0059502A">
      <w:pPr>
        <w:rPr>
          <w:rFonts w:ascii="Segoe Print" w:hAnsi="Segoe Print"/>
          <w:b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567C2A" wp14:editId="6CE61E23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600200" cy="514350"/>
                <wp:effectExtent l="0" t="0" r="19050" b="38100"/>
                <wp:wrapNone/>
                <wp:docPr id="1" name="Bublina v tvare šípky nado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14350"/>
                        </a:xfrm>
                        <a:prstGeom prst="downArrow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02A" w:rsidRPr="00C47AB0" w:rsidRDefault="0059502A" w:rsidP="0059502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Ukážka  opisu</w:t>
                            </w:r>
                          </w:p>
                          <w:p w:rsidR="0059502A" w:rsidRDefault="0059502A" w:rsidP="0059502A">
                            <w:pPr>
                              <w:jc w:val="center"/>
                            </w:pPr>
                            <w:r w:rsidRPr="00C47AB0">
                              <w:t>Ukážka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7C2A" id="Bublina v tvare šípky nadol 1" o:spid="_x0000_s1028" type="#_x0000_t80" style="position:absolute;margin-left:0;margin-top:.3pt;width:126pt;height:40.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" adj="14035,9064,16200,9932" fillcolor="#ffd966 [1943]" strokecolor="#1f4d78 [1604]" strokeweight="1pt">
                <v:textbox>
                  <w:txbxContent>
                    <w:p w:rsidR="0059502A" w:rsidRPr="00C47AB0" w:rsidRDefault="0059502A" w:rsidP="0059502A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>Ukážka  opisu</w:t>
                      </w:r>
                    </w:p>
                    <w:p w:rsidR="0059502A" w:rsidRDefault="0059502A" w:rsidP="0059502A">
                      <w:pPr>
                        <w:jc w:val="center"/>
                      </w:pPr>
                      <w:r w:rsidRPr="00C47AB0">
                        <w:t>Ukážka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02A" w:rsidRDefault="0059502A">
      <w:pPr>
        <w:rPr>
          <w:rFonts w:ascii="Segoe Print" w:hAnsi="Segoe Print"/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9DD4F" wp14:editId="074C200E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5867400" cy="4057650"/>
                <wp:effectExtent l="19050" t="19050" r="19050" b="19050"/>
                <wp:wrapNone/>
                <wp:docPr id="6" name="Obdĺžnik s dvoma zaoblenými rohmi na rovnakej stra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57650"/>
                        </a:xfrm>
                        <a:prstGeom prst="round2Diag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C4B" w:rsidRPr="008B4479" w:rsidRDefault="008B4479" w:rsidP="00B74C4B">
                            <w:pPr>
                              <w:shd w:val="clear" w:color="auto" w:fill="FFFFFF"/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45911" w:themeColor="accent2" w:themeShade="BF"/>
                                <w:u w:val="single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b/>
                                <w:color w:val="C45911" w:themeColor="accent2" w:themeShade="BF"/>
                                <w:u w:val="single"/>
                                <w:lang w:eastAsia="sk-SK"/>
                              </w:rPr>
                              <w:t>1. Príklad statického opisu</w:t>
                            </w:r>
                          </w:p>
                          <w:p w:rsidR="008B4479" w:rsidRDefault="008B4479" w:rsidP="0059502A">
                            <w:pPr>
                              <w:shd w:val="clear" w:color="auto" w:fill="FFFFFF"/>
                              <w:spacing w:after="0" w:line="276" w:lineRule="auto"/>
                              <w:textAlignment w:val="baseline"/>
                              <w:rPr>
                                <w:rStyle w:val="Zvraznenie"/>
                                <w:rFonts w:ascii="Arial" w:hAnsi="Arial" w:cs="Arial"/>
                                <w:i w:val="0"/>
                                <w:color w:val="212529"/>
                                <w:shd w:val="clear" w:color="auto" w:fill="FFFFFF"/>
                              </w:rPr>
                            </w:pPr>
                            <w:r w:rsidRPr="008B4479">
                              <w:rPr>
                                <w:rStyle w:val="Zvraznenie"/>
                                <w:rFonts w:ascii="Arial" w:hAnsi="Arial" w:cs="Arial"/>
                                <w:i w:val="0"/>
                                <w:color w:val="212529"/>
                                <w:shd w:val="clear" w:color="auto" w:fill="FFFFFF"/>
                              </w:rPr>
                              <w:t>S</w:t>
                            </w:r>
                            <w:r w:rsidRPr="008B4479">
                              <w:rPr>
                                <w:rStyle w:val="Zvraznenie"/>
                                <w:rFonts w:ascii="Arial" w:hAnsi="Arial" w:cs="Arial"/>
                                <w:i w:val="0"/>
                                <w:color w:val="212529"/>
                                <w:shd w:val="clear" w:color="auto" w:fill="FFFFFF"/>
                              </w:rPr>
                              <w:t>višť horský je obyvateľom tatranských kotlín. Patrí do skupiny hlodavcov. Dospelý je taký veľký ako zajac a váži tri až štyri kilogramy. Celé telo i krátke ušnice má pokryté tmavohnedou srsťou.</w:t>
                            </w:r>
                          </w:p>
                          <w:p w:rsidR="0059502A" w:rsidRDefault="0059502A" w:rsidP="0059502A">
                            <w:pPr>
                              <w:shd w:val="clear" w:color="auto" w:fill="FFFFFF"/>
                              <w:spacing w:after="0" w:line="360" w:lineRule="auto"/>
                              <w:textAlignment w:val="baseline"/>
                              <w:rPr>
                                <w:rStyle w:val="Zvraznenie"/>
                                <w:rFonts w:ascii="Arial" w:hAnsi="Arial" w:cs="Arial"/>
                                <w:b/>
                                <w:i w:val="0"/>
                                <w:color w:val="C45911" w:themeColor="accent2" w:themeShade="BF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Zvraznenie"/>
                                <w:rFonts w:ascii="Arial" w:hAnsi="Arial" w:cs="Arial"/>
                                <w:b/>
                                <w:i w:val="0"/>
                                <w:color w:val="C45911" w:themeColor="accent2" w:themeShade="BF"/>
                                <w:u w:val="single"/>
                                <w:shd w:val="clear" w:color="auto" w:fill="FFFFFF"/>
                              </w:rPr>
                              <w:t>2. Príklad dynamického opisu</w:t>
                            </w:r>
                          </w:p>
                          <w:p w:rsidR="008B4479" w:rsidRPr="008B4479" w:rsidRDefault="0059502A" w:rsidP="0059502A">
                            <w:pPr>
                              <w:shd w:val="clear" w:color="auto" w:fill="FFFFFF"/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b/>
                                <w:iCs/>
                                <w:color w:val="C45911" w:themeColor="accent2" w:themeShade="BF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Zvraznenie"/>
                                <w:rFonts w:ascii="Arial" w:hAnsi="Arial" w:cs="Arial"/>
                                <w:b/>
                                <w:i w:val="0"/>
                                <w:color w:val="C45911" w:themeColor="accent2" w:themeShade="BF"/>
                                <w:u w:val="single"/>
                                <w:shd w:val="clear" w:color="auto" w:fill="FFFFFF"/>
                              </w:rPr>
                              <w:t>-</w:t>
                            </w:r>
                            <w:r w:rsidR="008B4479" w:rsidRPr="008B4479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5341AF"/>
                                <w:sz w:val="21"/>
                                <w:szCs w:val="21"/>
                                <w:u w:val="single"/>
                                <w:lang w:eastAsia="sk-SK"/>
                              </w:rPr>
                              <w:t xml:space="preserve"> v ktorom sú uplatnené slovesá v 1. osobe množného čísla prítomného času: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Najprv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vyznačíme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miesto, kde chceme mať gombík. Ihlou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zachytíme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niť o látku,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navlečieme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do dierky gombíka a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pretiahneme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do druhej dierky. Potom striedavo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zapichujeme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ihlu do látky a do dierok gombíka. Dbáme na správne držanie ihly. Kolmo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napichujeme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aj vypichujeme.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sz w:val="21"/>
                                <w:szCs w:val="21"/>
                                <w:lang w:eastAsia="sk-SK"/>
                              </w:rPr>
                            </w:pPr>
                            <w:r w:rsidRPr="008B4479">
                              <w:rPr>
                                <w:rFonts w:ascii="Arial" w:eastAsia="Times New Roman" w:hAnsi="Arial" w:cs="Arial"/>
                                <w:color w:val="212529"/>
                                <w:sz w:val="21"/>
                                <w:szCs w:val="21"/>
                                <w:lang w:eastAsia="sk-SK"/>
                              </w:rPr>
                              <w:t> </w:t>
                            </w:r>
                          </w:p>
                          <w:p w:rsidR="008B4479" w:rsidRPr="008B4479" w:rsidRDefault="0059502A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sz w:val="21"/>
                                <w:szCs w:val="21"/>
                                <w:lang w:eastAsia="sk-SK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5341AF"/>
                                <w:sz w:val="21"/>
                                <w:szCs w:val="21"/>
                                <w:u w:val="single"/>
                                <w:lang w:eastAsia="sk-SK"/>
                              </w:rPr>
                              <w:t>-</w:t>
                            </w:r>
                            <w:r w:rsidR="008B4479" w:rsidRPr="008B4479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5341AF"/>
                                <w:sz w:val="21"/>
                                <w:szCs w:val="21"/>
                                <w:u w:val="single"/>
                                <w:lang w:eastAsia="sk-SK"/>
                              </w:rPr>
                              <w:t xml:space="preserve"> v ktorom sú uplatnené slovesá v 2. osobe množného čísla rozkazovacieho spôsobu:</w:t>
                            </w:r>
                          </w:p>
                          <w:p w:rsidR="008B4479" w:rsidRPr="008B4479" w:rsidRDefault="008B4479" w:rsidP="008B4479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212529"/>
                                <w:lang w:eastAsia="sk-SK"/>
                              </w:rPr>
                            </w:pP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Pekný väčší umytý zemiak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rozkrojte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po šírke na polovicu. Jemné kvapôčky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utrite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čistou handričkou. Na plôšku zemiaka fixkou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načrtnite</w:t>
                            </w:r>
                            <w:r w:rsid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 xml:space="preserve"> 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obrys tvaru pečiatky. Ostrým nožom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vyrežte</w:t>
                            </w:r>
                            <w:r w:rsid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 xml:space="preserve"> 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pečiatku podľa nakresleného obrysu. Pred pečiatkovaním ceruzkou 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5341AF"/>
                                <w:lang w:eastAsia="sk-SK"/>
                              </w:rPr>
                              <w:t>načrtnite</w:t>
                            </w:r>
                            <w:r w:rsidRPr="0059502A">
                              <w:rPr>
                                <w:rFonts w:ascii="Arial" w:eastAsia="Times New Roman" w:hAnsi="Arial" w:cs="Arial"/>
                                <w:iCs/>
                                <w:color w:val="212529"/>
                                <w:lang w:eastAsia="sk-SK"/>
                              </w:rPr>
                              <w:t> na výkres jemné vodiace čiary alebo jemnú sieť.</w:t>
                            </w:r>
                          </w:p>
                          <w:p w:rsidR="008B4479" w:rsidRPr="008B4479" w:rsidRDefault="008B4479" w:rsidP="00B74C4B">
                            <w:pPr>
                              <w:shd w:val="clear" w:color="auto" w:fill="FFFFFF"/>
                              <w:spacing w:after="0" w:line="360" w:lineRule="auto"/>
                              <w:textAlignment w:val="baseline"/>
                              <w:rPr>
                                <w:rStyle w:val="Zvraznenie"/>
                                <w:rFonts w:ascii="Arial" w:hAnsi="Arial" w:cs="Arial"/>
                                <w:b/>
                                <w:i w:val="0"/>
                                <w:color w:val="C45911" w:themeColor="accent2" w:themeShade="BF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:rsidR="008B4479" w:rsidRPr="00B74C4B" w:rsidRDefault="008B4479" w:rsidP="00B74C4B">
                            <w:pPr>
                              <w:shd w:val="clear" w:color="auto" w:fill="FFFFFF"/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444444"/>
                                <w:lang w:eastAsia="sk-SK"/>
                              </w:rPr>
                            </w:pPr>
                          </w:p>
                          <w:p w:rsidR="006753A3" w:rsidRPr="00511A8C" w:rsidRDefault="006753A3" w:rsidP="00511A8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DD4F" id="Obdĺžnik s dvoma zaoblenými rohmi na rovnakej strane 6" o:spid="_x0000_s1029" style="position:absolute;margin-left:410.8pt;margin-top:16.95pt;width:462pt;height:31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867400,405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" adj="-11796480,,5400" path="m676289,l5867400,r,l5867400,3381361v,373504,-302785,676289,-676289,676289l,4057650r,l,676289c,302785,302785,,676289,xe" fillcolor="white [3201]" strokecolor="#ed7d31 [3205]" strokeweight="2.25pt">
                <v:stroke joinstyle="miter"/>
                <v:formulas/>
                <v:path arrowok="t" o:connecttype="custom" o:connectlocs="676289,0;5867400,0;5867400,0;5867400,3381361;5191111,4057650;0,4057650;0,4057650;0,676289;676289,0" o:connectangles="0,0,0,0,0,0,0,0,0" textboxrect="0,0,5867400,4057650"/>
                <v:textbox>
                  <w:txbxContent>
                    <w:p w:rsidR="00B74C4B" w:rsidRPr="008B4479" w:rsidRDefault="008B4479" w:rsidP="00B74C4B">
                      <w:pPr>
                        <w:shd w:val="clear" w:color="auto" w:fill="FFFFFF"/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45911" w:themeColor="accent2" w:themeShade="BF"/>
                          <w:u w:val="single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b/>
                          <w:color w:val="C45911" w:themeColor="accent2" w:themeShade="BF"/>
                          <w:u w:val="single"/>
                          <w:lang w:eastAsia="sk-SK"/>
                        </w:rPr>
                        <w:t>1. Príklad statického opisu</w:t>
                      </w:r>
                    </w:p>
                    <w:p w:rsidR="008B4479" w:rsidRDefault="008B4479" w:rsidP="0059502A">
                      <w:pPr>
                        <w:shd w:val="clear" w:color="auto" w:fill="FFFFFF"/>
                        <w:spacing w:after="0" w:line="276" w:lineRule="auto"/>
                        <w:textAlignment w:val="baseline"/>
                        <w:rPr>
                          <w:rStyle w:val="Zvraznenie"/>
                          <w:rFonts w:ascii="Arial" w:hAnsi="Arial" w:cs="Arial"/>
                          <w:i w:val="0"/>
                          <w:color w:val="212529"/>
                          <w:shd w:val="clear" w:color="auto" w:fill="FFFFFF"/>
                        </w:rPr>
                      </w:pPr>
                      <w:r w:rsidRPr="008B4479">
                        <w:rPr>
                          <w:rStyle w:val="Zvraznenie"/>
                          <w:rFonts w:ascii="Arial" w:hAnsi="Arial" w:cs="Arial"/>
                          <w:i w:val="0"/>
                          <w:color w:val="212529"/>
                          <w:shd w:val="clear" w:color="auto" w:fill="FFFFFF"/>
                        </w:rPr>
                        <w:t>S</w:t>
                      </w:r>
                      <w:r w:rsidRPr="008B4479">
                        <w:rPr>
                          <w:rStyle w:val="Zvraznenie"/>
                          <w:rFonts w:ascii="Arial" w:hAnsi="Arial" w:cs="Arial"/>
                          <w:i w:val="0"/>
                          <w:color w:val="212529"/>
                          <w:shd w:val="clear" w:color="auto" w:fill="FFFFFF"/>
                        </w:rPr>
                        <w:t>višť horský je obyvateľom tatranských kotlín. Patrí do skupiny hlodavcov. Dospelý je taký veľký ako zajac a váži tri až štyri kilogramy. Celé telo i krátke ušnice má pokryté tmavohnedou srsťou.</w:t>
                      </w:r>
                    </w:p>
                    <w:p w:rsidR="0059502A" w:rsidRDefault="0059502A" w:rsidP="0059502A">
                      <w:pPr>
                        <w:shd w:val="clear" w:color="auto" w:fill="FFFFFF"/>
                        <w:spacing w:after="0" w:line="360" w:lineRule="auto"/>
                        <w:textAlignment w:val="baseline"/>
                        <w:rPr>
                          <w:rStyle w:val="Zvraznenie"/>
                          <w:rFonts w:ascii="Arial" w:hAnsi="Arial" w:cs="Arial"/>
                          <w:b/>
                          <w:i w:val="0"/>
                          <w:color w:val="C45911" w:themeColor="accent2" w:themeShade="BF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Zvraznenie"/>
                          <w:rFonts w:ascii="Arial" w:hAnsi="Arial" w:cs="Arial"/>
                          <w:b/>
                          <w:i w:val="0"/>
                          <w:color w:val="C45911" w:themeColor="accent2" w:themeShade="BF"/>
                          <w:u w:val="single"/>
                          <w:shd w:val="clear" w:color="auto" w:fill="FFFFFF"/>
                        </w:rPr>
                        <w:t>2. Príklad dynamického opisu</w:t>
                      </w:r>
                    </w:p>
                    <w:p w:rsidR="008B4479" w:rsidRPr="008B4479" w:rsidRDefault="0059502A" w:rsidP="0059502A">
                      <w:pPr>
                        <w:shd w:val="clear" w:color="auto" w:fill="FFFFFF"/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b/>
                          <w:iCs/>
                          <w:color w:val="C45911" w:themeColor="accent2" w:themeShade="BF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Zvraznenie"/>
                          <w:rFonts w:ascii="Arial" w:hAnsi="Arial" w:cs="Arial"/>
                          <w:b/>
                          <w:i w:val="0"/>
                          <w:color w:val="C45911" w:themeColor="accent2" w:themeShade="BF"/>
                          <w:u w:val="single"/>
                          <w:shd w:val="clear" w:color="auto" w:fill="FFFFFF"/>
                        </w:rPr>
                        <w:t>-</w:t>
                      </w:r>
                      <w:r w:rsidR="008B4479" w:rsidRPr="008B4479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5341AF"/>
                          <w:sz w:val="21"/>
                          <w:szCs w:val="21"/>
                          <w:u w:val="single"/>
                          <w:lang w:eastAsia="sk-SK"/>
                        </w:rPr>
                        <w:t xml:space="preserve"> v ktorom sú uplatnené slovesá v 1. osobe množného čísla prítomného času: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Najprv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vyznačíme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miesto, kde chceme mať gombík. Ihlou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zachytíme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niť o látku,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navlečieme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do dierky gombíka a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pretiahneme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do druhej dierky. Potom striedavo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zapichujeme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ihlu do látky a do dierok gombíka. Dbáme na správne držanie ihly. Kolmo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napichujeme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aj vypichujeme.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sz w:val="21"/>
                          <w:szCs w:val="21"/>
                          <w:lang w:eastAsia="sk-SK"/>
                        </w:rPr>
                      </w:pPr>
                      <w:r w:rsidRPr="008B4479">
                        <w:rPr>
                          <w:rFonts w:ascii="Arial" w:eastAsia="Times New Roman" w:hAnsi="Arial" w:cs="Arial"/>
                          <w:color w:val="212529"/>
                          <w:sz w:val="21"/>
                          <w:szCs w:val="21"/>
                          <w:lang w:eastAsia="sk-SK"/>
                        </w:rPr>
                        <w:t> </w:t>
                      </w:r>
                    </w:p>
                    <w:p w:rsidR="008B4479" w:rsidRPr="008B4479" w:rsidRDefault="0059502A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sz w:val="21"/>
                          <w:szCs w:val="21"/>
                          <w:lang w:eastAsia="sk-SK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5341AF"/>
                          <w:sz w:val="21"/>
                          <w:szCs w:val="21"/>
                          <w:u w:val="single"/>
                          <w:lang w:eastAsia="sk-SK"/>
                        </w:rPr>
                        <w:t>-</w:t>
                      </w:r>
                      <w:r w:rsidR="008B4479" w:rsidRPr="008B4479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5341AF"/>
                          <w:sz w:val="21"/>
                          <w:szCs w:val="21"/>
                          <w:u w:val="single"/>
                          <w:lang w:eastAsia="sk-SK"/>
                        </w:rPr>
                        <w:t xml:space="preserve"> v ktorom sú uplatnené slovesá v 2. osobe množného čísla rozkazovacieho spôsobu:</w:t>
                      </w:r>
                    </w:p>
                    <w:p w:rsidR="008B4479" w:rsidRPr="008B4479" w:rsidRDefault="008B4479" w:rsidP="008B4479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212529"/>
                          <w:lang w:eastAsia="sk-SK"/>
                        </w:rPr>
                      </w:pP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Pekný väčší umytý zemiak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rozkrojte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po šírke na polovicu. Jemné kvapôčky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utrite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čistou handričkou. Na plôšku zemiaka fixkou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načrtnite</w:t>
                      </w:r>
                      <w:r w:rsid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 xml:space="preserve"> 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obrys tvaru pečiatky. Ostrým nožom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vyrežte</w:t>
                      </w:r>
                      <w:r w:rsid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 xml:space="preserve"> 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pečiatku podľa nakresleného obrysu. Pred pečiatkovaním ceruzkou </w:t>
                      </w:r>
                      <w:r w:rsidRPr="0059502A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5341AF"/>
                          <w:lang w:eastAsia="sk-SK"/>
                        </w:rPr>
                        <w:t>načrtnite</w:t>
                      </w:r>
                      <w:r w:rsidRPr="0059502A">
                        <w:rPr>
                          <w:rFonts w:ascii="Arial" w:eastAsia="Times New Roman" w:hAnsi="Arial" w:cs="Arial"/>
                          <w:iCs/>
                          <w:color w:val="212529"/>
                          <w:lang w:eastAsia="sk-SK"/>
                        </w:rPr>
                        <w:t> na výkres jemné vodiace čiary alebo jemnú sieť.</w:t>
                      </w:r>
                    </w:p>
                    <w:p w:rsidR="008B4479" w:rsidRPr="008B4479" w:rsidRDefault="008B4479" w:rsidP="00B74C4B">
                      <w:pPr>
                        <w:shd w:val="clear" w:color="auto" w:fill="FFFFFF"/>
                        <w:spacing w:after="0" w:line="360" w:lineRule="auto"/>
                        <w:textAlignment w:val="baseline"/>
                        <w:rPr>
                          <w:rStyle w:val="Zvraznenie"/>
                          <w:rFonts w:ascii="Arial" w:hAnsi="Arial" w:cs="Arial"/>
                          <w:b/>
                          <w:i w:val="0"/>
                          <w:color w:val="C45911" w:themeColor="accent2" w:themeShade="BF"/>
                          <w:u w:val="single"/>
                          <w:shd w:val="clear" w:color="auto" w:fill="FFFFFF"/>
                        </w:rPr>
                      </w:pPr>
                    </w:p>
                    <w:p w:rsidR="008B4479" w:rsidRPr="00B74C4B" w:rsidRDefault="008B4479" w:rsidP="00B74C4B">
                      <w:pPr>
                        <w:shd w:val="clear" w:color="auto" w:fill="FFFFFF"/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444444"/>
                          <w:lang w:eastAsia="sk-SK"/>
                        </w:rPr>
                      </w:pPr>
                    </w:p>
                    <w:p w:rsidR="006753A3" w:rsidRPr="00511A8C" w:rsidRDefault="006753A3" w:rsidP="00511A8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02A" w:rsidRDefault="0059502A">
      <w:pPr>
        <w:rPr>
          <w:rFonts w:ascii="Segoe Print" w:hAnsi="Segoe Print"/>
          <w:b/>
        </w:rPr>
      </w:pPr>
    </w:p>
    <w:p w:rsidR="00C47AB0" w:rsidRDefault="00C47AB0">
      <w:pPr>
        <w:rPr>
          <w:rFonts w:ascii="Segoe Print" w:hAnsi="Segoe Print"/>
          <w:b/>
        </w:rPr>
      </w:pPr>
    </w:p>
    <w:p w:rsidR="00C47AB0" w:rsidRDefault="00C47AB0">
      <w:pPr>
        <w:rPr>
          <w:color w:val="CC0033"/>
        </w:rPr>
      </w:pPr>
    </w:p>
    <w:p w:rsidR="008C6079" w:rsidRDefault="008C6079">
      <w:pPr>
        <w:rPr>
          <w:color w:val="CC0033"/>
        </w:rPr>
      </w:pPr>
    </w:p>
    <w:p w:rsidR="008C6079" w:rsidRDefault="008C6079">
      <w:pPr>
        <w:rPr>
          <w:color w:val="CC0033"/>
        </w:rPr>
      </w:pPr>
    </w:p>
    <w:p w:rsidR="00C47AB0" w:rsidRPr="00F512AA" w:rsidRDefault="00C47AB0" w:rsidP="00C47AB0">
      <w:pPr>
        <w:rPr>
          <w:color w:val="CC0033"/>
        </w:rPr>
      </w:pPr>
    </w:p>
    <w:p w:rsidR="00C47AB0" w:rsidRDefault="00C47AB0" w:rsidP="00C47AB0">
      <w:pPr>
        <w:rPr>
          <w:color w:val="000000"/>
          <w:shd w:val="clear" w:color="auto" w:fill="FFFFFF" w:themeFill="background1"/>
        </w:rPr>
      </w:pPr>
    </w:p>
    <w:p w:rsidR="00E14D72" w:rsidRDefault="00E14D72" w:rsidP="00C47AB0">
      <w:pPr>
        <w:rPr>
          <w:color w:val="000000"/>
          <w:shd w:val="clear" w:color="auto" w:fill="FFFFFF" w:themeFill="background1"/>
        </w:rPr>
      </w:pPr>
    </w:p>
    <w:p w:rsidR="00F512AA" w:rsidRDefault="00F512AA" w:rsidP="00C47AB0">
      <w:pPr>
        <w:rPr>
          <w:color w:val="000000"/>
          <w:shd w:val="clear" w:color="auto" w:fill="FFFFFF" w:themeFill="background1"/>
        </w:rPr>
      </w:pPr>
    </w:p>
    <w:p w:rsidR="00F512AA" w:rsidRDefault="00F512AA" w:rsidP="00C47AB0">
      <w:pPr>
        <w:rPr>
          <w:color w:val="000000"/>
          <w:shd w:val="clear" w:color="auto" w:fill="FFFFFF" w:themeFill="background1"/>
        </w:rPr>
      </w:pPr>
    </w:p>
    <w:p w:rsidR="00F512AA" w:rsidRDefault="00F512AA" w:rsidP="00C47AB0">
      <w:pPr>
        <w:rPr>
          <w:color w:val="000000"/>
          <w:shd w:val="clear" w:color="auto" w:fill="FFFFFF" w:themeFill="background1"/>
        </w:rPr>
      </w:pPr>
    </w:p>
    <w:p w:rsidR="0036562A" w:rsidRDefault="0036562A" w:rsidP="001158EB">
      <w:pPr>
        <w:rPr>
          <w:shd w:val="clear" w:color="auto" w:fill="FFFFFF" w:themeFill="background1"/>
        </w:rPr>
      </w:pPr>
    </w:p>
    <w:p w:rsidR="0036562A" w:rsidRDefault="0036562A" w:rsidP="0036562A"/>
    <w:p w:rsidR="0059502A" w:rsidRDefault="00241632" w:rsidP="0036562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C6A40" wp14:editId="53651328">
                <wp:simplePos x="0" y="0"/>
                <wp:positionH relativeFrom="margin">
                  <wp:posOffset>-71120</wp:posOffset>
                </wp:positionH>
                <wp:positionV relativeFrom="paragraph">
                  <wp:posOffset>277495</wp:posOffset>
                </wp:positionV>
                <wp:extent cx="1924050" cy="504825"/>
                <wp:effectExtent l="0" t="0" r="19050" b="47625"/>
                <wp:wrapNone/>
                <wp:docPr id="8" name="Bublina v tvare šípky na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04825"/>
                        </a:xfrm>
                        <a:prstGeom prst="downArrow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AB0" w:rsidRPr="00C47AB0" w:rsidRDefault="00241632" w:rsidP="00C47AB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Uplatnenie </w:t>
                            </w:r>
                            <w:r w:rsidR="00D5354B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opisu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činnosti</w:t>
                            </w:r>
                          </w:p>
                          <w:p w:rsidR="00C47AB0" w:rsidRDefault="00C47AB0" w:rsidP="00C47AB0">
                            <w:pPr>
                              <w:jc w:val="center"/>
                            </w:pPr>
                            <w:r w:rsidRPr="00C47AB0">
                              <w:t>Ukážka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6A40" id="Bublina v tvare šípky nadol 8" o:spid="_x0000_s1030" type="#_x0000_t80" style="position:absolute;margin-left:-5.6pt;margin-top:21.85pt;width:151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" adj="14035,9383,16200,10092" fillcolor="#ffd966 [1943]" strokecolor="#1f4d78 [1604]" strokeweight="1pt">
                <v:textbox>
                  <w:txbxContent>
                    <w:p w:rsidR="00C47AB0" w:rsidRPr="00C47AB0" w:rsidRDefault="00241632" w:rsidP="00C47AB0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Uplatnenie </w:t>
                      </w:r>
                      <w:r w:rsidR="00D5354B"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>opisu</w:t>
                      </w:r>
                      <w:r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činnosti</w:t>
                      </w:r>
                    </w:p>
                    <w:p w:rsidR="00C47AB0" w:rsidRDefault="00C47AB0" w:rsidP="00C47AB0">
                      <w:pPr>
                        <w:jc w:val="center"/>
                      </w:pPr>
                      <w:r w:rsidRPr="00C47AB0">
                        <w:t>Ukážka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4C4B" w:rsidRDefault="00B74C4B" w:rsidP="0036562A"/>
    <w:p w:rsidR="00B74C4B" w:rsidRPr="0036562A" w:rsidRDefault="00241632" w:rsidP="0036562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B7151" wp14:editId="1347022D">
                <wp:simplePos x="0" y="0"/>
                <wp:positionH relativeFrom="margin">
                  <wp:align>center</wp:align>
                </wp:positionH>
                <wp:positionV relativeFrom="paragraph">
                  <wp:posOffset>315595</wp:posOffset>
                </wp:positionV>
                <wp:extent cx="5889625" cy="2562225"/>
                <wp:effectExtent l="0" t="0" r="15875" b="28575"/>
                <wp:wrapNone/>
                <wp:docPr id="9" name="Obdĺžnik s dvoma zaoblenými rohmi na rovnakej stra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625" cy="256222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 xml:space="preserve">Pri </w:t>
                            </w:r>
                            <w:r>
                              <w:rPr>
                                <w:rFonts w:ascii="SouvenirItcTEE-Demi" w:hAnsi="SouvenirItcTEE-Demi" w:cs="SouvenirItcTEE-Demi"/>
                                <w:color w:val="231F20"/>
                                <w:sz w:val="23"/>
                                <w:szCs w:val="23"/>
                              </w:rPr>
                              <w:t xml:space="preserve">opise činnosti, objektu v pohybe </w:t>
                            </w: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autor vymenúva v logickej časovej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a príčinnej následnosti jednotlivé úkony, ktoré treba vykonať pri realizácii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 xml:space="preserve">istého cieľa. Využíva najmä </w:t>
                            </w:r>
                            <w:r>
                              <w:rPr>
                                <w:rFonts w:ascii="SouvenirItcTEE-Demi" w:hAnsi="SouvenirItcTEE-Demi" w:cs="SouvenirItcTEE-Demi"/>
                                <w:color w:val="231F20"/>
                                <w:sz w:val="23"/>
                                <w:szCs w:val="23"/>
                              </w:rPr>
                              <w:t>plnovýznamové činnostné slovesá</w:t>
                            </w: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Vyskytuje sa vo viacerých komunikačných sférach, pričom je rozdiel v jeho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stupni náročnosti.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 xml:space="preserve">V bežnej komunikácii je to napríklad </w:t>
                            </w:r>
                            <w:r w:rsidRPr="00241632">
                              <w:rPr>
                                <w:rFonts w:ascii="SouvenirItcTEE-Demi" w:hAnsi="SouvenirItcTEE-Demi" w:cs="SouvenirItcTEE-Demi"/>
                                <w:b/>
                                <w:color w:val="231F20"/>
                                <w:sz w:val="23"/>
                                <w:szCs w:val="23"/>
                              </w:rPr>
                              <w:t xml:space="preserve">návod </w:t>
                            </w:r>
                            <w:r w:rsidRPr="00241632">
                              <w:rPr>
                                <w:rFonts w:ascii="SouvenirItcTEE-Ligh" w:hAnsi="SouvenirItcTEE-Ligh" w:cs="SouvenirItcTEE-Ligh"/>
                                <w:b/>
                                <w:color w:val="231F20"/>
                                <w:sz w:val="23"/>
                                <w:szCs w:val="23"/>
                              </w:rPr>
                              <w:t>(recept)</w:t>
                            </w: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 xml:space="preserve"> na prípravu jedla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alebo na používanie domáceho elektrického spotrebiča, vo vedeckej komunikácii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 xml:space="preserve">napr. </w:t>
                            </w:r>
                            <w:r>
                              <w:rPr>
                                <w:rFonts w:ascii="SouvenirItcTEE-Demi" w:hAnsi="SouvenirItcTEE-Demi" w:cs="SouvenirItcTEE-Demi"/>
                                <w:color w:val="231F20"/>
                                <w:sz w:val="23"/>
                                <w:szCs w:val="23"/>
                              </w:rPr>
                              <w:t xml:space="preserve">opis pracovného postupu </w:t>
                            </w: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pri ošetrení zubného kazu.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Od rozprávania sa odlišuje tým, že nezachytáva jedinečný príbeh, nie je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v ňom dejové napätie, ale zovšeobecnený postup, ktorý je možné opakovať.</w:t>
                            </w:r>
                          </w:p>
                          <w:p w:rsidR="00241632" w:rsidRDefault="00241632" w:rsidP="002416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V masmediálnej komunikácii má blízko k rozprávaniu, napr. opis</w:t>
                            </w:r>
                          </w:p>
                          <w:p w:rsidR="00E01838" w:rsidRDefault="00241632" w:rsidP="00241632">
                            <w:pPr>
                              <w:spacing w:after="0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SouvenirItcTEE-Ligh" w:hAnsi="SouvenirItcTEE-Ligh" w:cs="SouvenirItcTEE-Ligh"/>
                                <w:color w:val="231F20"/>
                                <w:sz w:val="23"/>
                                <w:szCs w:val="23"/>
                              </w:rPr>
                              <w:t>priebehu futbalového zápasu (tu však ide o opis jedinečnej udalosti).</w:t>
                            </w:r>
                          </w:p>
                          <w:p w:rsidR="00E01838" w:rsidRPr="00E01838" w:rsidRDefault="00E01838" w:rsidP="00E01838">
                            <w:pPr>
                              <w:spacing w:after="0"/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426FBC" w:rsidRDefault="00426FBC" w:rsidP="007D694B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752567" w:rsidRDefault="00426FBC" w:rsidP="00426FBC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426FBC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</w:p>
                          <w:p w:rsidR="00426FBC" w:rsidRPr="00426FBC" w:rsidRDefault="00426FBC" w:rsidP="00426FBC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426FBC">
                              <w:rPr>
                                <w:color w:val="0D0D0D" w:themeColor="text1" w:themeTint="F2"/>
                              </w:rPr>
                              <w:t> </w:t>
                            </w:r>
                          </w:p>
                          <w:p w:rsidR="00A861A0" w:rsidRPr="00426FBC" w:rsidRDefault="00A861A0" w:rsidP="00426FBC"/>
                          <w:p w:rsidR="00A861A0" w:rsidRDefault="00A861A0" w:rsidP="00387AE7">
                            <w:pPr>
                              <w:pStyle w:val="Odsekzoznamu"/>
                              <w:spacing w:after="0" w:line="240" w:lineRule="auto"/>
                              <w:ind w:left="502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k-SK"/>
                              </w:rPr>
                            </w:pPr>
                          </w:p>
                          <w:p w:rsidR="00A861A0" w:rsidRDefault="00A861A0" w:rsidP="00A861A0">
                            <w:pPr>
                              <w:pStyle w:val="Odsekzoznamu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k-SK"/>
                              </w:rPr>
                            </w:pPr>
                          </w:p>
                          <w:p w:rsidR="00A861A0" w:rsidRPr="00A861A0" w:rsidRDefault="00A861A0" w:rsidP="00A861A0">
                            <w:pPr>
                              <w:pStyle w:val="Odsekzoznamu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k-SK"/>
                              </w:rPr>
                            </w:pPr>
                          </w:p>
                          <w:p w:rsidR="00A861A0" w:rsidRPr="00A861A0" w:rsidRDefault="00A861A0" w:rsidP="00A861A0">
                            <w:pPr>
                              <w:pStyle w:val="Odsekzoznamu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7151" id="Obdĺžnik s dvoma zaoblenými rohmi na rovnakej strane 9" o:spid="_x0000_s1031" style="position:absolute;margin-left:0;margin-top:24.85pt;width:463.75pt;height:20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889625,256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" adj="-11796480,,5400" path="m427046,l5889625,r,l5889625,2135179v,235851,-191195,427046,-427046,427046l,2562225r,l,427046c,191195,191195,,427046,xe" fillcolor="#c5e0b3 [1305]" strokecolor="#1f4d78 [1604]" strokeweight="1pt">
                <v:stroke joinstyle="miter"/>
                <v:formulas/>
                <v:path arrowok="t" o:connecttype="custom" o:connectlocs="427046,0;5889625,0;5889625,0;5889625,2135179;5462579,2562225;0,2562225;0,2562225;0,427046;427046,0" o:connectangles="0,0,0,0,0,0,0,0,0" textboxrect="0,0,5889625,2562225"/>
                <v:textbox>
                  <w:txbxContent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 xml:space="preserve">Pri </w:t>
                      </w:r>
                      <w:r>
                        <w:rPr>
                          <w:rFonts w:ascii="SouvenirItcTEE-Demi" w:hAnsi="SouvenirItcTEE-Demi" w:cs="SouvenirItcTEE-Demi"/>
                          <w:color w:val="231F20"/>
                          <w:sz w:val="23"/>
                          <w:szCs w:val="23"/>
                        </w:rPr>
                        <w:t xml:space="preserve">opise činnosti, objektu v pohybe </w:t>
                      </w: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autor vymenúva v logickej časovej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a príčinnej následnosti jednotlivé úkony, ktoré treba vykonať pri realizácii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 xml:space="preserve">istého cieľa. Využíva najmä </w:t>
                      </w:r>
                      <w:r>
                        <w:rPr>
                          <w:rFonts w:ascii="SouvenirItcTEE-Demi" w:hAnsi="SouvenirItcTEE-Demi" w:cs="SouvenirItcTEE-Demi"/>
                          <w:color w:val="231F20"/>
                          <w:sz w:val="23"/>
                          <w:szCs w:val="23"/>
                        </w:rPr>
                        <w:t>plnovýznamové činnostné slovesá</w:t>
                      </w: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.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Vyskytuje sa vo viacerých komunikačných sférach, pričom je rozdiel v jeho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stupni náročnosti.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 xml:space="preserve">V bežnej komunikácii je to napríklad </w:t>
                      </w:r>
                      <w:r w:rsidRPr="00241632">
                        <w:rPr>
                          <w:rFonts w:ascii="SouvenirItcTEE-Demi" w:hAnsi="SouvenirItcTEE-Demi" w:cs="SouvenirItcTEE-Demi"/>
                          <w:b/>
                          <w:color w:val="231F20"/>
                          <w:sz w:val="23"/>
                          <w:szCs w:val="23"/>
                        </w:rPr>
                        <w:t xml:space="preserve">návod </w:t>
                      </w:r>
                      <w:r w:rsidRPr="00241632">
                        <w:rPr>
                          <w:rFonts w:ascii="SouvenirItcTEE-Ligh" w:hAnsi="SouvenirItcTEE-Ligh" w:cs="SouvenirItcTEE-Ligh"/>
                          <w:b/>
                          <w:color w:val="231F20"/>
                          <w:sz w:val="23"/>
                          <w:szCs w:val="23"/>
                        </w:rPr>
                        <w:t>(recept)</w:t>
                      </w: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 xml:space="preserve"> na prípravu jedla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alebo na používanie domáceho elektrického spotrebiča, vo vedeckej komunikácii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 xml:space="preserve">napr. </w:t>
                      </w:r>
                      <w:r>
                        <w:rPr>
                          <w:rFonts w:ascii="SouvenirItcTEE-Demi" w:hAnsi="SouvenirItcTEE-Demi" w:cs="SouvenirItcTEE-Demi"/>
                          <w:color w:val="231F20"/>
                          <w:sz w:val="23"/>
                          <w:szCs w:val="23"/>
                        </w:rPr>
                        <w:t xml:space="preserve">opis pracovného postupu </w:t>
                      </w: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pri ošetrení zubného kazu.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Od rozprávania sa odlišuje tým, že nezachytáva jedinečný príbeh, nie je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v ňom dejové napätie, ale zovšeobecnený postup, ktorý je možné opakovať.</w:t>
                      </w:r>
                    </w:p>
                    <w:p w:rsidR="00241632" w:rsidRDefault="00241632" w:rsidP="002416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V masmediálnej komunikácii má blízko k rozprávaniu, napr. opis</w:t>
                      </w:r>
                    </w:p>
                    <w:p w:rsidR="00E01838" w:rsidRDefault="00241632" w:rsidP="00241632">
                      <w:pPr>
                        <w:spacing w:after="0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ascii="SouvenirItcTEE-Ligh" w:hAnsi="SouvenirItcTEE-Ligh" w:cs="SouvenirItcTEE-Ligh"/>
                          <w:color w:val="231F20"/>
                          <w:sz w:val="23"/>
                          <w:szCs w:val="23"/>
                        </w:rPr>
                        <w:t>priebehu futbalového zápasu (tu však ide o opis jedinečnej udalosti).</w:t>
                      </w:r>
                    </w:p>
                    <w:p w:rsidR="00E01838" w:rsidRPr="00E01838" w:rsidRDefault="00E01838" w:rsidP="00E01838">
                      <w:pPr>
                        <w:spacing w:after="0"/>
                        <w:rPr>
                          <w:color w:val="0D0D0D" w:themeColor="text1" w:themeTint="F2"/>
                        </w:rPr>
                      </w:pPr>
                    </w:p>
                    <w:p w:rsidR="00426FBC" w:rsidRDefault="00426FBC" w:rsidP="007D694B">
                      <w:pPr>
                        <w:rPr>
                          <w:color w:val="0D0D0D" w:themeColor="text1" w:themeTint="F2"/>
                        </w:rPr>
                      </w:pPr>
                    </w:p>
                    <w:p w:rsidR="00752567" w:rsidRDefault="00426FBC" w:rsidP="00426FBC">
                      <w:pPr>
                        <w:rPr>
                          <w:color w:val="0D0D0D" w:themeColor="text1" w:themeTint="F2"/>
                        </w:rPr>
                      </w:pPr>
                      <w:r w:rsidRPr="00426FBC">
                        <w:rPr>
                          <w:color w:val="0D0D0D" w:themeColor="text1" w:themeTint="F2"/>
                        </w:rPr>
                        <w:t xml:space="preserve"> </w:t>
                      </w:r>
                    </w:p>
                    <w:p w:rsidR="00426FBC" w:rsidRPr="00426FBC" w:rsidRDefault="00426FBC" w:rsidP="00426FBC">
                      <w:pPr>
                        <w:rPr>
                          <w:color w:val="0D0D0D" w:themeColor="text1" w:themeTint="F2"/>
                        </w:rPr>
                      </w:pPr>
                      <w:r w:rsidRPr="00426FBC">
                        <w:rPr>
                          <w:color w:val="0D0D0D" w:themeColor="text1" w:themeTint="F2"/>
                        </w:rPr>
                        <w:t> </w:t>
                      </w:r>
                    </w:p>
                    <w:p w:rsidR="00A861A0" w:rsidRPr="00426FBC" w:rsidRDefault="00A861A0" w:rsidP="00426FBC"/>
                    <w:p w:rsidR="00A861A0" w:rsidRDefault="00A861A0" w:rsidP="00387AE7">
                      <w:pPr>
                        <w:pStyle w:val="Odsekzoznamu"/>
                        <w:spacing w:after="0" w:line="240" w:lineRule="auto"/>
                        <w:ind w:left="502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k-SK"/>
                        </w:rPr>
                      </w:pPr>
                    </w:p>
                    <w:p w:rsidR="00A861A0" w:rsidRDefault="00A861A0" w:rsidP="00A861A0">
                      <w:pPr>
                        <w:pStyle w:val="Odsekzoznamu"/>
                        <w:spacing w:after="0" w:line="240" w:lineRule="auto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k-SK"/>
                        </w:rPr>
                      </w:pPr>
                    </w:p>
                    <w:p w:rsidR="00A861A0" w:rsidRPr="00A861A0" w:rsidRDefault="00A861A0" w:rsidP="00A861A0">
                      <w:pPr>
                        <w:pStyle w:val="Odsekzoznamu"/>
                        <w:spacing w:after="0" w:line="240" w:lineRule="auto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k-SK"/>
                        </w:rPr>
                      </w:pPr>
                    </w:p>
                    <w:p w:rsidR="00A861A0" w:rsidRPr="00A861A0" w:rsidRDefault="00A861A0" w:rsidP="00A861A0">
                      <w:pPr>
                        <w:pStyle w:val="Odsekzoznamu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Pr="0036562A" w:rsidRDefault="0036562A" w:rsidP="0036562A"/>
    <w:p w:rsidR="0036562A" w:rsidRDefault="0036562A" w:rsidP="0036562A"/>
    <w:p w:rsidR="00304594" w:rsidRDefault="00304594" w:rsidP="0036562A">
      <w:pPr>
        <w:tabs>
          <w:tab w:val="left" w:pos="2835"/>
        </w:tabs>
      </w:pPr>
    </w:p>
    <w:p w:rsidR="00E14D72" w:rsidRDefault="0036562A" w:rsidP="0036562A">
      <w:pPr>
        <w:tabs>
          <w:tab w:val="left" w:pos="2835"/>
        </w:tabs>
      </w:pPr>
      <w:r>
        <w:tab/>
      </w:r>
    </w:p>
    <w:p w:rsidR="006C157C" w:rsidRDefault="006C157C" w:rsidP="0036562A">
      <w:pPr>
        <w:tabs>
          <w:tab w:val="left" w:pos="2835"/>
        </w:tabs>
      </w:pPr>
    </w:p>
    <w:p w:rsidR="00E910DA" w:rsidRDefault="00241632" w:rsidP="0036562A">
      <w:pPr>
        <w:tabs>
          <w:tab w:val="left" w:pos="283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107D1" wp14:editId="09B5ABAE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2314575" cy="504825"/>
                <wp:effectExtent l="0" t="0" r="28575" b="47625"/>
                <wp:wrapNone/>
                <wp:docPr id="13" name="Bublina v tvare šípky nado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04825"/>
                        </a:xfrm>
                        <a:prstGeom prst="downArrow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C7A" w:rsidRPr="00C47AB0" w:rsidRDefault="00241632" w:rsidP="00002C7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Recept na bryndzové halušky</w:t>
                            </w:r>
                          </w:p>
                          <w:p w:rsidR="00002C7A" w:rsidRDefault="00002C7A" w:rsidP="00002C7A">
                            <w:pPr>
                              <w:jc w:val="center"/>
                            </w:pPr>
                            <w:r w:rsidRPr="00C47AB0">
                              <w:t>Ukážka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07D1" id="Bublina v tvare šípky nadol 13" o:spid="_x0000_s1032" type="#_x0000_t80" style="position:absolute;margin-left:0;margin-top:12.3pt;width:182.25pt;height:39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" adj="14035,9622,16200,10211" fillcolor="#ffd966 [1943]" strokecolor="#1f4d78 [1604]" strokeweight="1pt">
                <v:textbox>
                  <w:txbxContent>
                    <w:p w:rsidR="00002C7A" w:rsidRPr="00C47AB0" w:rsidRDefault="00241632" w:rsidP="00002C7A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>Recept na bryndzové halušky</w:t>
                      </w:r>
                    </w:p>
                    <w:p w:rsidR="00002C7A" w:rsidRDefault="00002C7A" w:rsidP="00002C7A">
                      <w:pPr>
                        <w:jc w:val="center"/>
                      </w:pPr>
                      <w:r w:rsidRPr="00C47AB0">
                        <w:t>Ukážka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10DA" w:rsidRDefault="00E910DA" w:rsidP="0036562A">
      <w:pPr>
        <w:tabs>
          <w:tab w:val="left" w:pos="2835"/>
        </w:tabs>
      </w:pPr>
    </w:p>
    <w:p w:rsidR="00E910DA" w:rsidRDefault="00BE7EAA" w:rsidP="0036562A">
      <w:pPr>
        <w:tabs>
          <w:tab w:val="left" w:pos="283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EBA753" wp14:editId="137F046E">
                <wp:simplePos x="0" y="0"/>
                <wp:positionH relativeFrom="margin">
                  <wp:align>left</wp:align>
                </wp:positionH>
                <wp:positionV relativeFrom="paragraph">
                  <wp:posOffset>146050</wp:posOffset>
                </wp:positionV>
                <wp:extent cx="5800725" cy="4543425"/>
                <wp:effectExtent l="0" t="0" r="28575" b="0"/>
                <wp:wrapNone/>
                <wp:docPr id="4" name="Vývojový diagram: dokum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4543425"/>
                        </a:xfrm>
                        <a:prstGeom prst="flowChartDocumen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632" w:rsidRPr="00241632" w:rsidRDefault="00241632" w:rsidP="00241632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241632" w:rsidRDefault="00241632" w:rsidP="0024163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241632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  <w:t>Potrebujeme:</w:t>
                            </w:r>
                            <w:r w:rsidRPr="00241632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 </w:t>
                            </w:r>
                          </w:p>
                          <w:p w:rsidR="00241632" w:rsidRPr="00241632" w:rsidRDefault="00241632" w:rsidP="0024163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241632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hladká múka, zemiaky, soľ, bryndza, masť, slanina, pažítka</w:t>
                            </w:r>
                          </w:p>
                          <w:p w:rsidR="00241632" w:rsidRDefault="00241632" w:rsidP="0024163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241632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  <w:t>Postup:</w:t>
                            </w:r>
                            <w:r w:rsidRPr="00241632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 </w:t>
                            </w:r>
                          </w:p>
                          <w:p w:rsidR="00241632" w:rsidRDefault="00241632" w:rsidP="0024163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241632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Surové zemiaky očistíme a postrúhame. Z múky, potretých zemiakov, soli a vody spravíme cesto na halušky. Do osolenej vriacej vody cez sito s veľkými dierami hádžeme halušky. Po vyplávaní na povrch ich dierkovanou naberačkou vyberáme do misy, kde ich omastíme, aby sa nezlepili. Potom pridáme bryndzu a na tanieri polejeme opraženou slaninkou a posypeme pažítkou.</w:t>
                            </w:r>
                          </w:p>
                          <w:p w:rsidR="00241632" w:rsidRPr="00241632" w:rsidRDefault="00335BA9" w:rsidP="00241632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 xml:space="preserve">                                                                   </w:t>
                            </w:r>
                            <w:r w:rsidR="00241632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536D8396" wp14:editId="2B5E0017">
                                  <wp:extent cx="2389973" cy="1701800"/>
                                  <wp:effectExtent l="0" t="0" r="0" b="0"/>
                                  <wp:docPr id="5" name="Obrázok 5" descr="FOTORECEPT Podľa rodinného receptu: Toto sú tie najlepši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TORECEPT Podľa rodinného receptu: Toto sú tie najlepši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431" cy="170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632" w:rsidRPr="00241632" w:rsidRDefault="00241632" w:rsidP="00241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BA75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Vývojový diagram: dokument 4" o:spid="_x0000_s1033" type="#_x0000_t114" style="position:absolute;margin-left:0;margin-top:11.5pt;width:456.75pt;height:357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" fillcolor="#fff2cc [663]" strokecolor="#1f4d78 [1604]" strokeweight="1pt">
                <v:textbox>
                  <w:txbxContent>
                    <w:p w:rsidR="00241632" w:rsidRPr="00241632" w:rsidRDefault="00241632" w:rsidP="00241632">
                      <w:pPr>
                        <w:rPr>
                          <w:color w:val="0D0D0D" w:themeColor="text1" w:themeTint="F2"/>
                        </w:rPr>
                      </w:pPr>
                    </w:p>
                    <w:p w:rsidR="00241632" w:rsidRDefault="00241632" w:rsidP="00241632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241632"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  <w:t>Potrebujeme:</w:t>
                      </w:r>
                      <w:r w:rsidRPr="00241632">
                        <w:rPr>
                          <w:rFonts w:ascii="Arial" w:hAnsi="Arial" w:cs="Arial"/>
                          <w:color w:val="0D0D0D" w:themeColor="text1" w:themeTint="F2"/>
                        </w:rPr>
                        <w:t> </w:t>
                      </w:r>
                    </w:p>
                    <w:p w:rsidR="00241632" w:rsidRPr="00241632" w:rsidRDefault="00241632" w:rsidP="00241632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241632">
                        <w:rPr>
                          <w:rFonts w:ascii="Arial" w:hAnsi="Arial" w:cs="Arial"/>
                          <w:color w:val="0D0D0D" w:themeColor="text1" w:themeTint="F2"/>
                        </w:rPr>
                        <w:t>hladká múka, zemiaky, soľ, bryndza, masť, slanina, pažítka</w:t>
                      </w:r>
                    </w:p>
                    <w:p w:rsidR="00241632" w:rsidRDefault="00241632" w:rsidP="00241632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241632"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  <w:t>Postup:</w:t>
                      </w:r>
                      <w:r w:rsidRPr="00241632">
                        <w:rPr>
                          <w:rFonts w:ascii="Arial" w:hAnsi="Arial" w:cs="Arial"/>
                          <w:color w:val="0D0D0D" w:themeColor="text1" w:themeTint="F2"/>
                        </w:rPr>
                        <w:t> </w:t>
                      </w:r>
                    </w:p>
                    <w:p w:rsidR="00241632" w:rsidRDefault="00241632" w:rsidP="00241632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241632">
                        <w:rPr>
                          <w:rFonts w:ascii="Arial" w:hAnsi="Arial" w:cs="Arial"/>
                          <w:color w:val="0D0D0D" w:themeColor="text1" w:themeTint="F2"/>
                        </w:rPr>
                        <w:t>Surové zemiaky očistíme a postrúhame. Z múky, potretých zemiakov, soli a vody spravíme cesto na halušky. Do osolenej vriacej vody cez sito s veľkými dierami hádžeme halušky. Po vyplávaní na povrch ich dierkovanou naberačkou vyberáme do misy, kde ich omastíme, aby sa nezlepili. Potom pridáme bryndzu a na tanieri polejeme opraženou slaninkou a posypeme pažítkou.</w:t>
                      </w:r>
                    </w:p>
                    <w:p w:rsidR="00241632" w:rsidRPr="00241632" w:rsidRDefault="00335BA9" w:rsidP="00241632">
                      <w:pPr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 xml:space="preserve">                                                                   </w:t>
                      </w:r>
                      <w:r w:rsidR="00241632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536D8396" wp14:editId="2B5E0017">
                            <wp:extent cx="2389973" cy="1701800"/>
                            <wp:effectExtent l="0" t="0" r="0" b="0"/>
                            <wp:docPr id="5" name="Obrázok 5" descr="FOTORECEPT Podľa rodinného receptu: Toto sú tie najlepši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TORECEPT Podľa rodinného receptu: Toto sú tie najlepši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431" cy="1706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632" w:rsidRPr="00241632" w:rsidRDefault="00241632" w:rsidP="00241632"/>
                  </w:txbxContent>
                </v:textbox>
                <w10:wrap anchorx="margin"/>
              </v:shape>
            </w:pict>
          </mc:Fallback>
        </mc:AlternateContent>
      </w:r>
    </w:p>
    <w:p w:rsidR="00304594" w:rsidRDefault="00304594" w:rsidP="00002C7A">
      <w:pPr>
        <w:tabs>
          <w:tab w:val="left" w:pos="1020"/>
        </w:tabs>
      </w:pPr>
    </w:p>
    <w:p w:rsidR="00304594" w:rsidRPr="00304594" w:rsidRDefault="00304594" w:rsidP="00304594"/>
    <w:p w:rsidR="00304594" w:rsidRPr="00304594" w:rsidRDefault="00304594" w:rsidP="00304594"/>
    <w:p w:rsidR="00304594" w:rsidRPr="00304594" w:rsidRDefault="00304594" w:rsidP="00304594"/>
    <w:p w:rsidR="00304594" w:rsidRPr="00304594" w:rsidRDefault="00304594" w:rsidP="00304594"/>
    <w:p w:rsidR="00304594" w:rsidRPr="00304594" w:rsidRDefault="00304594" w:rsidP="00304594"/>
    <w:p w:rsidR="00304594" w:rsidRDefault="00304594" w:rsidP="00304594"/>
    <w:p w:rsidR="006C157C" w:rsidRDefault="00304594" w:rsidP="00304594">
      <w:pPr>
        <w:tabs>
          <w:tab w:val="left" w:pos="2715"/>
        </w:tabs>
      </w:pPr>
      <w:r>
        <w:tab/>
      </w:r>
    </w:p>
    <w:p w:rsidR="006C157C" w:rsidRPr="006C157C" w:rsidRDefault="006C157C" w:rsidP="006C157C"/>
    <w:p w:rsidR="006C157C" w:rsidRDefault="006C157C" w:rsidP="006C157C"/>
    <w:p w:rsidR="002D31A0" w:rsidRPr="006C157C" w:rsidRDefault="002D31A0" w:rsidP="006C157C"/>
    <w:p w:rsidR="006C157C" w:rsidRPr="006C157C" w:rsidRDefault="006C157C" w:rsidP="006C157C"/>
    <w:p w:rsidR="006C157C" w:rsidRPr="006C157C" w:rsidRDefault="00BE7EAA" w:rsidP="006C157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054990" wp14:editId="23E40EBA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2314575" cy="504825"/>
                <wp:effectExtent l="0" t="0" r="28575" b="47625"/>
                <wp:wrapNone/>
                <wp:docPr id="10" name="Bublina v tvare šípky nado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04825"/>
                        </a:xfrm>
                        <a:prstGeom prst="downArrow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BA9" w:rsidRPr="00C47AB0" w:rsidRDefault="00335BA9" w:rsidP="00335BA9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Postup pracovnej činnosti</w:t>
                            </w:r>
                          </w:p>
                          <w:p w:rsidR="00335BA9" w:rsidRDefault="00335BA9" w:rsidP="00335BA9">
                            <w:pPr>
                              <w:jc w:val="center"/>
                            </w:pPr>
                            <w:r w:rsidRPr="00C47AB0">
                              <w:t>Ukážka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4990" id="Bublina v tvare šípky nadol 10" o:spid="_x0000_s1034" type="#_x0000_t80" style="position:absolute;margin-left:0;margin-top:7.95pt;width:182.25pt;height:39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" adj="14035,9622,16200,10211" fillcolor="#ffd966 [1943]" strokecolor="#1f4d78 [1604]" strokeweight="1pt">
                <v:textbox>
                  <w:txbxContent>
                    <w:p w:rsidR="00335BA9" w:rsidRPr="00C47AB0" w:rsidRDefault="00335BA9" w:rsidP="00335BA9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000000" w:themeColor="text1"/>
                          <w:sz w:val="20"/>
                          <w:szCs w:val="20"/>
                        </w:rPr>
                        <w:t>Postup pracovnej činnosti</w:t>
                      </w:r>
                    </w:p>
                    <w:p w:rsidR="00335BA9" w:rsidRDefault="00335BA9" w:rsidP="00335BA9">
                      <w:pPr>
                        <w:jc w:val="center"/>
                      </w:pPr>
                      <w:r w:rsidRPr="00C47AB0">
                        <w:t>Ukážka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157C" w:rsidRPr="006C157C" w:rsidRDefault="006C157C" w:rsidP="006C157C"/>
    <w:p w:rsidR="006C157C" w:rsidRPr="006C157C" w:rsidRDefault="00335BA9" w:rsidP="006C157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15C13F" wp14:editId="00A37943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5867400" cy="2457450"/>
                <wp:effectExtent l="0" t="0" r="19050" b="0"/>
                <wp:wrapNone/>
                <wp:docPr id="7" name="Vývojový diagram: dokumen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45745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 Antiqua" w:hAnsi="Book Antiqua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335BA9">
                              <w:rPr>
                                <w:rFonts w:ascii="Book Antiqua" w:hAnsi="Book Antiqua" w:cs="Arial"/>
                                <w:b/>
                                <w:color w:val="FFC000" w:themeColor="accent4"/>
                                <w:sz w:val="28"/>
                                <w:szCs w:val="28"/>
                              </w:rPr>
                              <w:t>Pred každou jazdou: Kontrola kolies</w:t>
                            </w: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</w:rPr>
                              <w:t>Roztočte každé koleso, aby ste skontrolovali, či ráf kolesa rotuje rovnomerne</w:t>
                            </w: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</w:rPr>
                              <w:t>bez horizontálnych a vertikálnych výkyvov a či sú kolesá vycentrované</w:t>
                            </w: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</w:rPr>
                              <w:t>v strede zadnej a prednej vidlice.</w:t>
                            </w: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</w:rPr>
                              <w:t>Aby ste to skontrolovali, pozerajte sa, ako sa ráf kolesa pohybuje medzi</w:t>
                            </w:r>
                          </w:p>
                          <w:p w:rsidR="00335BA9" w:rsidRPr="00335BA9" w:rsidRDefault="00335BA9" w:rsidP="00335BA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</w:rPr>
                              <w:t>brzdovými gumičkami alebo rámom.</w:t>
                            </w:r>
                          </w:p>
                          <w:p w:rsidR="00335BA9" w:rsidRPr="00335BA9" w:rsidRDefault="00335BA9" w:rsidP="00335BA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5BA9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Z reklamnej tlače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C13F" id="Vývojový diagram: dokument 7" o:spid="_x0000_s1035" type="#_x0000_t114" style="position:absolute;margin-left:0;margin-top:4.95pt;width:462pt;height:193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" fillcolor="#5b9bd5 [3204]" strokecolor="#1f4d78 [1604]" strokeweight="1pt">
                <v:textbox>
                  <w:txbxContent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 Antiqua" w:hAnsi="Book Antiqua" w:cs="Arial"/>
                          <w:b/>
                          <w:color w:val="FFC000" w:themeColor="accent4"/>
                          <w:sz w:val="28"/>
                          <w:szCs w:val="28"/>
                        </w:rPr>
                      </w:pPr>
                      <w:r w:rsidRPr="00335BA9">
                        <w:rPr>
                          <w:rFonts w:ascii="Book Antiqua" w:hAnsi="Book Antiqua" w:cs="Arial"/>
                          <w:b/>
                          <w:color w:val="FFC000" w:themeColor="accent4"/>
                          <w:sz w:val="28"/>
                          <w:szCs w:val="28"/>
                        </w:rPr>
                        <w:t>Pred každou jazdou: Kontrola kolies</w:t>
                      </w: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</w:rPr>
                        <w:t>Roztočte každé koleso, aby ste skontrolovali, či ráf kolesa rotuje rovnomerne</w:t>
                      </w: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</w:rPr>
                        <w:t>bez horizontálnych a vertikálnych výkyvov a či sú kolesá vycentrované</w:t>
                      </w: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</w:rPr>
                        <w:t>v strede zadnej a prednej vidlice.</w:t>
                      </w: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</w:rPr>
                        <w:t>Aby ste to skontrolovali, pozerajte sa, ako sa ráf kolesa pohybuje medzi</w:t>
                      </w:r>
                    </w:p>
                    <w:p w:rsidR="00335BA9" w:rsidRPr="00335BA9" w:rsidRDefault="00335BA9" w:rsidP="00335BA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31F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</w:rPr>
                        <w:t>brzdovými gumičkami alebo rámom.</w:t>
                      </w:r>
                    </w:p>
                    <w:p w:rsidR="00335BA9" w:rsidRPr="00335BA9" w:rsidRDefault="00335BA9" w:rsidP="00335BA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5BA9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Z reklamnej tlače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562A" w:rsidRPr="006C157C" w:rsidRDefault="00BE7EAA" w:rsidP="006C157C">
      <w:pPr>
        <w:tabs>
          <w:tab w:val="left" w:pos="6630"/>
        </w:tabs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2ABD5713" wp14:editId="3CC23C49">
            <wp:simplePos x="0" y="0"/>
            <wp:positionH relativeFrom="margin">
              <wp:posOffset>3475990</wp:posOffset>
            </wp:positionH>
            <wp:positionV relativeFrom="paragraph">
              <wp:posOffset>1386840</wp:posOffset>
            </wp:positionV>
            <wp:extent cx="2426582" cy="1800000"/>
            <wp:effectExtent l="0" t="0" r="0" b="0"/>
            <wp:wrapNone/>
            <wp:docPr id="12" name="Obrázok 12" descr="Online servis bicyklov v Bratislave • Odvoz, servis a dovo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line servis bicyklov v Bratislave • Odvoz, servis a dovoz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562A" w:rsidRPr="006C157C" w:rsidSect="000F4A72">
      <w:headerReference w:type="default" r:id="rId10"/>
      <w:footerReference w:type="default" r:id="rId11"/>
      <w:headerReference w:type="first" r:id="rId12"/>
      <w:pgSz w:w="11906" w:h="16838" w:code="9"/>
      <w:pgMar w:top="1418" w:right="1418" w:bottom="1134" w:left="1418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18A" w:rsidRDefault="0028118A" w:rsidP="00CF3161">
      <w:pPr>
        <w:spacing w:after="0" w:line="240" w:lineRule="auto"/>
      </w:pPr>
      <w:r>
        <w:separator/>
      </w:r>
    </w:p>
  </w:endnote>
  <w:endnote w:type="continuationSeparator" w:id="0">
    <w:p w:rsidR="0028118A" w:rsidRDefault="0028118A" w:rsidP="00CF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ouvenirItcTEE-Lig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ouvenirItcTEE-Demi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0DA" w:rsidRDefault="008C6079" w:rsidP="00241632">
    <w:pPr>
      <w:pStyle w:val="Pta"/>
      <w:rPr>
        <w:sz w:val="18"/>
        <w:szCs w:val="18"/>
      </w:rPr>
    </w:pPr>
    <w:r>
      <w:t>Zdroj:</w:t>
    </w:r>
    <w:r w:rsidR="00F61CDC" w:rsidRPr="006C157C">
      <w:rPr>
        <w:sz w:val="18"/>
        <w:szCs w:val="18"/>
      </w:rPr>
      <w:t xml:space="preserve">      </w:t>
    </w:r>
    <w:r w:rsidR="00F61CDC" w:rsidRPr="00241632">
      <w:rPr>
        <w:sz w:val="18"/>
        <w:szCs w:val="18"/>
      </w:rPr>
      <w:t xml:space="preserve"> </w:t>
    </w:r>
    <w:hyperlink r:id="rId1" w:history="1">
      <w:r w:rsidR="00241632" w:rsidRPr="00241632">
        <w:rPr>
          <w:rStyle w:val="Hypertextovprepojenie"/>
          <w:sz w:val="18"/>
          <w:szCs w:val="18"/>
        </w:rPr>
        <w:t>https://oskole.detiamy.sk/clanok/staticky-opis-dynamicky-opis</w:t>
      </w:r>
    </w:hyperlink>
  </w:p>
  <w:p w:rsidR="00335BA9" w:rsidRDefault="00335BA9" w:rsidP="00241632">
    <w:pPr>
      <w:pStyle w:val="Pta"/>
      <w:rPr>
        <w:sz w:val="18"/>
        <w:szCs w:val="18"/>
      </w:rPr>
    </w:pPr>
    <w:r>
      <w:rPr>
        <w:sz w:val="18"/>
        <w:szCs w:val="18"/>
      </w:rPr>
      <w:t xml:space="preserve">                   </w:t>
    </w:r>
    <w:hyperlink r:id="rId2" w:history="1">
      <w:r w:rsidRPr="00BF274D">
        <w:rPr>
          <w:rStyle w:val="Hypertextovprepojenie"/>
          <w:sz w:val="18"/>
          <w:szCs w:val="18"/>
        </w:rPr>
        <w:t>https://plnielanu.zoznam.sk/wp-content/uploads/2019/08/bryndzove-halusky-su-velka-slovenska-14853.jpg</w:t>
      </w:r>
    </w:hyperlink>
  </w:p>
  <w:p w:rsidR="00BE7EAA" w:rsidRDefault="00BE7EAA" w:rsidP="00241632">
    <w:pPr>
      <w:pStyle w:val="Pta"/>
      <w:rPr>
        <w:sz w:val="18"/>
        <w:szCs w:val="18"/>
      </w:rPr>
    </w:pPr>
    <w:r>
      <w:rPr>
        <w:sz w:val="18"/>
        <w:szCs w:val="18"/>
      </w:rPr>
      <w:t xml:space="preserve">                   </w:t>
    </w:r>
    <w:hyperlink r:id="rId3" w:history="1">
      <w:r w:rsidRPr="00BF274D">
        <w:rPr>
          <w:rStyle w:val="Hypertextovprepojenie"/>
          <w:sz w:val="18"/>
          <w:szCs w:val="18"/>
        </w:rPr>
        <w:t>https://www.najsport.sk/buxus/images/image_255e7a2ce83a7a0.jpeg</w:t>
      </w:r>
    </w:hyperlink>
  </w:p>
  <w:p w:rsidR="00BE7EAA" w:rsidRDefault="00BE7EAA" w:rsidP="00241632">
    <w:pPr>
      <w:pStyle w:val="Pta"/>
      <w:rPr>
        <w:sz w:val="18"/>
        <w:szCs w:val="18"/>
      </w:rPr>
    </w:pPr>
  </w:p>
  <w:p w:rsidR="002D31A0" w:rsidRPr="006C157C" w:rsidRDefault="002D31A0" w:rsidP="006C157C">
    <w:pPr>
      <w:pStyle w:val="Pta"/>
      <w:rPr>
        <w:sz w:val="18"/>
        <w:szCs w:val="18"/>
      </w:rPr>
    </w:pPr>
  </w:p>
  <w:p w:rsidR="00387AE7" w:rsidRPr="00387AE7" w:rsidRDefault="00304594" w:rsidP="006753A3">
    <w:pPr>
      <w:pStyle w:val="Pta"/>
      <w:rPr>
        <w:sz w:val="16"/>
        <w:szCs w:val="16"/>
      </w:rPr>
    </w:pPr>
    <w:r>
      <w:rPr>
        <w:sz w:val="16"/>
        <w:szCs w:val="16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18A" w:rsidRDefault="0028118A" w:rsidP="00CF3161">
      <w:pPr>
        <w:spacing w:after="0" w:line="240" w:lineRule="auto"/>
      </w:pPr>
      <w:r>
        <w:separator/>
      </w:r>
    </w:p>
  </w:footnote>
  <w:footnote w:type="continuationSeparator" w:id="0">
    <w:p w:rsidR="0028118A" w:rsidRDefault="0028118A" w:rsidP="00CF3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53"/>
      <w:gridCol w:w="8717"/>
    </w:tblGrid>
    <w:tr w:rsidR="00CF3161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CF3161" w:rsidRDefault="00CF3161">
          <w:pPr>
            <w:pStyle w:val="Hlavika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CF3161" w:rsidRDefault="00CF3161" w:rsidP="00CF3161">
          <w:pPr>
            <w:pStyle w:val="Hlavika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b/>
                <w:caps/>
                <w:sz w:val="32"/>
                <w:szCs w:val="32"/>
              </w:rPr>
              <w:alias w:val="Názov"/>
              <w:tag w:val=""/>
              <w:id w:val="900951353"/>
              <w:placeholder>
                <w:docPart w:val="101494E7201E4DC9AC7492BDEBEDCCD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B4479">
                <w:rPr>
                  <w:b/>
                  <w:caps/>
                  <w:sz w:val="32"/>
                  <w:szCs w:val="32"/>
                </w:rPr>
                <w:t>OPIS pracovného postupu – I. ROČNÍK</w:t>
              </w:r>
            </w:sdtContent>
          </w:sdt>
        </w:p>
      </w:tc>
    </w:tr>
  </w:tbl>
  <w:p w:rsidR="00CF3161" w:rsidRDefault="00CF316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AE7" w:rsidRDefault="00387AE7" w:rsidP="00387AE7">
    <w:pPr>
      <w:pStyle w:val="Hlavika"/>
      <w:tabs>
        <w:tab w:val="clear" w:pos="4536"/>
        <w:tab w:val="clear" w:pos="9072"/>
        <w:tab w:val="left" w:pos="3630"/>
      </w:tabs>
    </w:pPr>
    <w:r>
      <w:tab/>
    </w:r>
  </w:p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53"/>
      <w:gridCol w:w="8717"/>
    </w:tblGrid>
    <w:tr w:rsidR="00387AE7" w:rsidTr="00DC6900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387AE7" w:rsidRDefault="00387AE7" w:rsidP="00387AE7">
          <w:pPr>
            <w:pStyle w:val="Hlavika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387AE7" w:rsidRDefault="00387AE7" w:rsidP="00387AE7">
          <w:pPr>
            <w:pStyle w:val="Hlavika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b/>
                <w:caps/>
                <w:sz w:val="32"/>
                <w:szCs w:val="32"/>
              </w:rPr>
              <w:alias w:val="Názov"/>
              <w:tag w:val=""/>
              <w:id w:val="2127577918"/>
              <w:placeholder>
                <w:docPart w:val="97D745E29DE44EF192ED8BED1D22574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F2515">
                <w:rPr>
                  <w:b/>
                  <w:caps/>
                  <w:sz w:val="32"/>
                  <w:szCs w:val="32"/>
                </w:rPr>
                <w:t>OPIS</w:t>
              </w:r>
              <w:r w:rsidR="008B4479">
                <w:rPr>
                  <w:b/>
                  <w:caps/>
                  <w:sz w:val="32"/>
                  <w:szCs w:val="32"/>
                </w:rPr>
                <w:t xml:space="preserve"> pracovného postupu</w:t>
              </w:r>
              <w:r w:rsidR="006F2515">
                <w:rPr>
                  <w:b/>
                  <w:caps/>
                  <w:sz w:val="32"/>
                  <w:szCs w:val="32"/>
                </w:rPr>
                <w:t xml:space="preserve"> </w:t>
              </w:r>
              <w:r w:rsidRPr="00CF3161">
                <w:rPr>
                  <w:b/>
                  <w:caps/>
                  <w:sz w:val="32"/>
                  <w:szCs w:val="32"/>
                </w:rPr>
                <w:t xml:space="preserve">– </w:t>
              </w:r>
              <w:r w:rsidR="00BB6A44">
                <w:rPr>
                  <w:b/>
                  <w:caps/>
                  <w:sz w:val="32"/>
                  <w:szCs w:val="32"/>
                </w:rPr>
                <w:t>I</w:t>
              </w:r>
              <w:r w:rsidRPr="00CF3161">
                <w:rPr>
                  <w:b/>
                  <w:caps/>
                  <w:sz w:val="32"/>
                  <w:szCs w:val="32"/>
                </w:rPr>
                <w:t>. ROČNÍK</w:t>
              </w:r>
            </w:sdtContent>
          </w:sdt>
        </w:p>
      </w:tc>
    </w:tr>
  </w:tbl>
  <w:p w:rsidR="00A861A0" w:rsidRDefault="00A861A0" w:rsidP="00387AE7">
    <w:pPr>
      <w:pStyle w:val="Hlavika"/>
      <w:tabs>
        <w:tab w:val="clear" w:pos="4536"/>
        <w:tab w:val="clear" w:pos="9072"/>
        <w:tab w:val="left" w:pos="36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F33F0"/>
    <w:multiLevelType w:val="hybridMultilevel"/>
    <w:tmpl w:val="8CDA1CC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7F84"/>
    <w:multiLevelType w:val="hybridMultilevel"/>
    <w:tmpl w:val="4022A530"/>
    <w:lvl w:ilvl="0" w:tplc="47D8B63A"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324CA"/>
    <w:multiLevelType w:val="hybridMultilevel"/>
    <w:tmpl w:val="2158B4EA"/>
    <w:lvl w:ilvl="0" w:tplc="E898BE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D1067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E07E6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BCC0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72D5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2E6CA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5620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A4F5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B828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A857461"/>
    <w:multiLevelType w:val="multilevel"/>
    <w:tmpl w:val="213C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9001B3"/>
    <w:multiLevelType w:val="hybridMultilevel"/>
    <w:tmpl w:val="DADEF484"/>
    <w:lvl w:ilvl="0" w:tplc="3AB6D4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94C39"/>
    <w:multiLevelType w:val="hybridMultilevel"/>
    <w:tmpl w:val="E438B32A"/>
    <w:lvl w:ilvl="0" w:tplc="09428DC6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9A50F9"/>
    <w:multiLevelType w:val="hybridMultilevel"/>
    <w:tmpl w:val="3C1C55C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585F53"/>
    <w:multiLevelType w:val="hybridMultilevel"/>
    <w:tmpl w:val="05F4C294"/>
    <w:lvl w:ilvl="0" w:tplc="97CE2A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03F7411"/>
    <w:multiLevelType w:val="hybridMultilevel"/>
    <w:tmpl w:val="26C4798E"/>
    <w:lvl w:ilvl="0" w:tplc="AE4C3A2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981E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34B2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2E45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C802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9E24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E4B1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8C1A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204D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733B70D9"/>
    <w:multiLevelType w:val="hybridMultilevel"/>
    <w:tmpl w:val="D4C08198"/>
    <w:lvl w:ilvl="0" w:tplc="3DA2F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C67CFF"/>
    <w:multiLevelType w:val="hybridMultilevel"/>
    <w:tmpl w:val="D8408BE8"/>
    <w:lvl w:ilvl="0" w:tplc="C53649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8622738"/>
    <w:multiLevelType w:val="hybridMultilevel"/>
    <w:tmpl w:val="FF260830"/>
    <w:lvl w:ilvl="0" w:tplc="7E4E1B9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11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61"/>
    <w:rsid w:val="00002C7A"/>
    <w:rsid w:val="00056BCF"/>
    <w:rsid w:val="00071F33"/>
    <w:rsid w:val="00073D28"/>
    <w:rsid w:val="000D7F43"/>
    <w:rsid w:val="000F4A72"/>
    <w:rsid w:val="001158EB"/>
    <w:rsid w:val="00144F91"/>
    <w:rsid w:val="00151797"/>
    <w:rsid w:val="00216172"/>
    <w:rsid w:val="00241632"/>
    <w:rsid w:val="0028118A"/>
    <w:rsid w:val="00286E5F"/>
    <w:rsid w:val="00286F29"/>
    <w:rsid w:val="0029470A"/>
    <w:rsid w:val="002D31A0"/>
    <w:rsid w:val="00304594"/>
    <w:rsid w:val="00335BA9"/>
    <w:rsid w:val="00337440"/>
    <w:rsid w:val="0036562A"/>
    <w:rsid w:val="00374B85"/>
    <w:rsid w:val="00387304"/>
    <w:rsid w:val="00387AE7"/>
    <w:rsid w:val="003F239F"/>
    <w:rsid w:val="004261BC"/>
    <w:rsid w:val="00426FBC"/>
    <w:rsid w:val="004A674A"/>
    <w:rsid w:val="004E0134"/>
    <w:rsid w:val="00511A8C"/>
    <w:rsid w:val="00565004"/>
    <w:rsid w:val="0059502A"/>
    <w:rsid w:val="005D3BE1"/>
    <w:rsid w:val="005E44D6"/>
    <w:rsid w:val="00642C4E"/>
    <w:rsid w:val="006753A3"/>
    <w:rsid w:val="006C157C"/>
    <w:rsid w:val="006C6120"/>
    <w:rsid w:val="006F2515"/>
    <w:rsid w:val="00701756"/>
    <w:rsid w:val="00722545"/>
    <w:rsid w:val="00752567"/>
    <w:rsid w:val="007A1BFC"/>
    <w:rsid w:val="007D694B"/>
    <w:rsid w:val="008113E4"/>
    <w:rsid w:val="008B4479"/>
    <w:rsid w:val="008C6079"/>
    <w:rsid w:val="009029E7"/>
    <w:rsid w:val="00917C3E"/>
    <w:rsid w:val="00940B2E"/>
    <w:rsid w:val="009C6349"/>
    <w:rsid w:val="00A64CD3"/>
    <w:rsid w:val="00A861A0"/>
    <w:rsid w:val="00AF0E76"/>
    <w:rsid w:val="00B17643"/>
    <w:rsid w:val="00B74C4B"/>
    <w:rsid w:val="00BB6A44"/>
    <w:rsid w:val="00BE7EAA"/>
    <w:rsid w:val="00C47AB0"/>
    <w:rsid w:val="00CF3161"/>
    <w:rsid w:val="00D5354B"/>
    <w:rsid w:val="00E01838"/>
    <w:rsid w:val="00E14D72"/>
    <w:rsid w:val="00E64039"/>
    <w:rsid w:val="00E76139"/>
    <w:rsid w:val="00E910DA"/>
    <w:rsid w:val="00F512AA"/>
    <w:rsid w:val="00F61CDC"/>
    <w:rsid w:val="00FC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DB0C2"/>
  <w15:chartTrackingRefBased/>
  <w15:docId w15:val="{8921F82C-C7EA-4FE9-8CA6-4F317F18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3F23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F3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F3161"/>
  </w:style>
  <w:style w:type="paragraph" w:styleId="Pta">
    <w:name w:val="footer"/>
    <w:basedOn w:val="Normlny"/>
    <w:link w:val="PtaChar"/>
    <w:uiPriority w:val="99"/>
    <w:unhideWhenUsed/>
    <w:rsid w:val="00CF3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F3161"/>
  </w:style>
  <w:style w:type="character" w:styleId="Zstupntext">
    <w:name w:val="Placeholder Text"/>
    <w:basedOn w:val="Predvolenpsmoodseku"/>
    <w:uiPriority w:val="99"/>
    <w:semiHidden/>
    <w:rsid w:val="00CF3161"/>
    <w:rPr>
      <w:color w:val="808080"/>
    </w:rPr>
  </w:style>
  <w:style w:type="paragraph" w:styleId="Odsekzoznamu">
    <w:name w:val="List Paragraph"/>
    <w:basedOn w:val="Normlny"/>
    <w:uiPriority w:val="34"/>
    <w:qFormat/>
    <w:rsid w:val="00E14D72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4261BC"/>
    <w:rPr>
      <w:b/>
      <w:bCs/>
    </w:rPr>
  </w:style>
  <w:style w:type="character" w:customStyle="1" w:styleId="tr">
    <w:name w:val="tr"/>
    <w:basedOn w:val="Predvolenpsmoodseku"/>
    <w:rsid w:val="004261BC"/>
  </w:style>
  <w:style w:type="character" w:styleId="Hypertextovprepojenie">
    <w:name w:val="Hyperlink"/>
    <w:basedOn w:val="Predvolenpsmoodseku"/>
    <w:uiPriority w:val="99"/>
    <w:unhideWhenUsed/>
    <w:rsid w:val="008C6079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42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3F239F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table" w:styleId="Mriekatabuky">
    <w:name w:val="Table Grid"/>
    <w:basedOn w:val="Normlnatabuka"/>
    <w:uiPriority w:val="39"/>
    <w:rsid w:val="006C1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0F4A72"/>
    <w:pPr>
      <w:spacing w:after="0" w:line="240" w:lineRule="auto"/>
    </w:pPr>
  </w:style>
  <w:style w:type="character" w:styleId="Zvraznenie">
    <w:name w:val="Emphasis"/>
    <w:basedOn w:val="Predvolenpsmoodseku"/>
    <w:uiPriority w:val="20"/>
    <w:qFormat/>
    <w:rsid w:val="008B44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6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84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73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1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jsport.sk/buxus/images/image_255e7a2ce83a7a0.jpeg" TargetMode="External"/><Relationship Id="rId2" Type="http://schemas.openxmlformats.org/officeDocument/2006/relationships/hyperlink" Target="https://plnielanu.zoznam.sk/wp-content/uploads/2019/08/bryndzove-halusky-su-velka-slovenska-14853.jpg" TargetMode="External"/><Relationship Id="rId1" Type="http://schemas.openxmlformats.org/officeDocument/2006/relationships/hyperlink" Target="https://oskole.detiamy.sk/clanok/staticky-opis-dynamicky-opi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01494E7201E4DC9AC7492BDEBEDCC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2761DC9-7EBE-4568-B20F-25D778ED0E2B}"/>
      </w:docPartPr>
      <w:docPartBody>
        <w:p w:rsidR="00620305" w:rsidRDefault="007B3B8E" w:rsidP="007B3B8E">
          <w:pPr>
            <w:pStyle w:val="101494E7201E4DC9AC7492BDEBEDCCD0"/>
          </w:pPr>
          <w:r>
            <w:rPr>
              <w:caps/>
              <w:color w:val="FFFFFF" w:themeColor="background1"/>
            </w:rPr>
            <w:t>[Nadpis dokumentu]</w:t>
          </w:r>
        </w:p>
      </w:docPartBody>
    </w:docPart>
    <w:docPart>
      <w:docPartPr>
        <w:name w:val="97D745E29DE44EF192ED8BED1D22574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EE52319-2204-4D26-8B1B-6FDB9C65E44D}"/>
      </w:docPartPr>
      <w:docPartBody>
        <w:p w:rsidR="00AF5304" w:rsidRDefault="00620305" w:rsidP="00620305">
          <w:pPr>
            <w:pStyle w:val="97D745E29DE44EF192ED8BED1D225745"/>
          </w:pPr>
          <w:r>
            <w:rPr>
              <w:caps/>
              <w:color w:val="FFFFFF" w:themeColor="background1"/>
            </w:rPr>
            <w:t>[Nadpis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ouvenirItcTEE-Lig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ouvenirItcTEE-Demi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8E"/>
    <w:rsid w:val="000261F7"/>
    <w:rsid w:val="00091142"/>
    <w:rsid w:val="00092B8D"/>
    <w:rsid w:val="00182D01"/>
    <w:rsid w:val="00620305"/>
    <w:rsid w:val="007B3B8E"/>
    <w:rsid w:val="00935393"/>
    <w:rsid w:val="00A54A5A"/>
    <w:rsid w:val="00AC6A34"/>
    <w:rsid w:val="00AF5304"/>
    <w:rsid w:val="00B95EE6"/>
    <w:rsid w:val="00BE2A82"/>
    <w:rsid w:val="00E3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24CBB2B389543FD83B442983904F4D8">
    <w:name w:val="B24CBB2B389543FD83B442983904F4D8"/>
    <w:rsid w:val="007B3B8E"/>
  </w:style>
  <w:style w:type="character" w:styleId="Zstupntext">
    <w:name w:val="Placeholder Text"/>
    <w:basedOn w:val="Predvolenpsmoodseku"/>
    <w:uiPriority w:val="99"/>
    <w:semiHidden/>
    <w:rsid w:val="007B3B8E"/>
    <w:rPr>
      <w:color w:val="808080"/>
    </w:rPr>
  </w:style>
  <w:style w:type="paragraph" w:customStyle="1" w:styleId="5031A1AB61A441E0B2B9DA2779CD1A47">
    <w:name w:val="5031A1AB61A441E0B2B9DA2779CD1A47"/>
    <w:rsid w:val="007B3B8E"/>
  </w:style>
  <w:style w:type="paragraph" w:customStyle="1" w:styleId="101494E7201E4DC9AC7492BDEBEDCCD0">
    <w:name w:val="101494E7201E4DC9AC7492BDEBEDCCD0"/>
    <w:rsid w:val="007B3B8E"/>
  </w:style>
  <w:style w:type="paragraph" w:customStyle="1" w:styleId="97D745E29DE44EF192ED8BED1D225745">
    <w:name w:val="97D745E29DE44EF192ED8BED1D225745"/>
    <w:rsid w:val="006203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03A44-99F7-4E4F-BD7A-541BBB6F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OPIS osoby/charakteristika – I. ROČNÍK</vt:lpstr>
    </vt:vector>
  </TitlesOfParts>
  <Company>HP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pracovného postupu – I. ROČNÍK</dc:title>
  <dc:subject/>
  <dc:creator>Student</dc:creator>
  <cp:keywords/>
  <dc:description/>
  <cp:lastModifiedBy>Student</cp:lastModifiedBy>
  <cp:revision>6</cp:revision>
  <dcterms:created xsi:type="dcterms:W3CDTF">2020-05-28T21:09:00Z</dcterms:created>
  <dcterms:modified xsi:type="dcterms:W3CDTF">2020-06-09T19:12:00Z</dcterms:modified>
</cp:coreProperties>
</file>